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
        <w:widowControl/>
        <w:spacing w:beforeAutospacing="0" w:after="90" w:afterAutospacing="0" w:line="240" w:lineRule="auto"/>
        <w:jc w:val="center"/>
        <w:rPr>
          <w:rFonts w:hint="eastAsia" w:ascii="宋体" w:hAnsi="宋体" w:cs="宋体"/>
          <w:b/>
          <w:bCs/>
          <w:color w:val="auto"/>
          <w:kern w:val="2"/>
          <w:sz w:val="32"/>
          <w:szCs w:val="32"/>
          <w:shd w:val="clear" w:color="auto" w:fill="FFFFFF"/>
        </w:rPr>
      </w:pPr>
    </w:p>
    <w:p>
      <w:pPr>
        <w:pStyle w:val="7"/>
        <w:widowControl/>
        <w:spacing w:beforeAutospacing="0" w:after="90" w:afterAutospacing="0" w:line="240" w:lineRule="auto"/>
        <w:jc w:val="center"/>
        <w:rPr>
          <w:rFonts w:hint="eastAsia" w:ascii="宋体" w:hAnsi="宋体" w:cs="宋体"/>
          <w:b/>
          <w:bCs/>
          <w:color w:val="auto"/>
          <w:kern w:val="2"/>
          <w:sz w:val="32"/>
          <w:szCs w:val="32"/>
          <w:shd w:val="clear" w:color="auto" w:fill="FFFFFF"/>
        </w:rPr>
      </w:pPr>
    </w:p>
    <w:p>
      <w:pPr>
        <w:pStyle w:val="7"/>
        <w:widowControl/>
        <w:spacing w:beforeAutospacing="0" w:after="90" w:afterAutospacing="0" w:line="240" w:lineRule="auto"/>
        <w:jc w:val="center"/>
        <w:rPr>
          <w:rFonts w:hint="eastAsia" w:ascii="宋体" w:hAnsi="宋体" w:cs="宋体"/>
          <w:b/>
          <w:bCs/>
          <w:color w:val="auto"/>
          <w:kern w:val="2"/>
          <w:sz w:val="32"/>
          <w:szCs w:val="32"/>
          <w:shd w:val="clear" w:color="auto" w:fill="FFFFFF"/>
        </w:rPr>
      </w:pPr>
    </w:p>
    <w:p>
      <w:pPr>
        <w:pStyle w:val="7"/>
        <w:widowControl/>
        <w:spacing w:beforeAutospacing="0" w:after="90" w:afterAutospacing="0" w:line="240" w:lineRule="auto"/>
        <w:jc w:val="center"/>
        <w:rPr>
          <w:rFonts w:hint="eastAsia" w:ascii="宋体" w:hAnsi="宋体" w:cs="宋体"/>
          <w:b/>
          <w:bCs/>
          <w:color w:val="auto"/>
          <w:kern w:val="2"/>
          <w:sz w:val="44"/>
          <w:szCs w:val="44"/>
          <w:shd w:val="clear" w:color="auto" w:fill="FFFFFF"/>
        </w:rPr>
      </w:pPr>
      <w:r>
        <w:rPr>
          <w:rFonts w:hint="eastAsia" w:ascii="宋体" w:hAnsi="宋体" w:cs="宋体"/>
          <w:b/>
          <w:bCs/>
          <w:color w:val="auto"/>
          <w:kern w:val="2"/>
          <w:sz w:val="44"/>
          <w:szCs w:val="44"/>
          <w:shd w:val="clear" w:color="auto" w:fill="FFFFFF"/>
        </w:rPr>
        <w:t>南通大学艺术学院</w:t>
      </w:r>
    </w:p>
    <w:p>
      <w:pPr>
        <w:pStyle w:val="7"/>
        <w:widowControl/>
        <w:spacing w:beforeAutospacing="0" w:after="90" w:afterAutospacing="0" w:line="240" w:lineRule="auto"/>
        <w:jc w:val="center"/>
        <w:rPr>
          <w:rFonts w:hint="eastAsia" w:ascii="宋体" w:hAnsi="宋体" w:cs="宋体"/>
          <w:b/>
          <w:bCs/>
          <w:color w:val="auto"/>
          <w:kern w:val="2"/>
          <w:sz w:val="44"/>
          <w:szCs w:val="44"/>
          <w:shd w:val="clear" w:color="auto" w:fill="FFFFFF"/>
        </w:rPr>
      </w:pPr>
    </w:p>
    <w:p>
      <w:pPr>
        <w:pStyle w:val="7"/>
        <w:widowControl/>
        <w:spacing w:beforeAutospacing="0" w:after="90" w:afterAutospacing="0" w:line="240" w:lineRule="auto"/>
        <w:jc w:val="center"/>
        <w:rPr>
          <w:rFonts w:ascii="宋体" w:cs="Calibri"/>
          <w:b/>
          <w:bCs/>
          <w:color w:val="auto"/>
          <w:kern w:val="2"/>
          <w:sz w:val="36"/>
          <w:szCs w:val="36"/>
          <w:shd w:val="clear" w:color="auto" w:fill="FFFFFF"/>
        </w:rPr>
      </w:pPr>
      <w:r>
        <w:rPr>
          <w:rFonts w:hint="eastAsia" w:ascii="宋体" w:hAnsi="宋体" w:cs="宋体"/>
          <w:b/>
          <w:bCs/>
          <w:color w:val="auto"/>
          <w:kern w:val="2"/>
          <w:sz w:val="44"/>
          <w:szCs w:val="44"/>
          <w:shd w:val="clear" w:color="auto" w:fill="FFFFFF"/>
          <w:lang w:eastAsia="zh-CN"/>
        </w:rPr>
        <w:t>本科教学工作审核评估自评报告</w:t>
      </w:r>
    </w:p>
    <w:p>
      <w:pPr>
        <w:pStyle w:val="7"/>
        <w:widowControl/>
        <w:spacing w:beforeAutospacing="0" w:after="90" w:afterAutospacing="0" w:line="240" w:lineRule="auto"/>
        <w:ind w:left="-1253" w:leftChars="-597" w:firstLine="832" w:firstLineChars="260"/>
        <w:jc w:val="center"/>
        <w:rPr>
          <w:rFonts w:hint="eastAsia" w:ascii="宋体" w:hAnsi="宋体" w:eastAsia="宋体" w:cs="宋体"/>
          <w:b/>
          <w:bCs/>
          <w:color w:val="auto"/>
          <w:kern w:val="2"/>
          <w:sz w:val="32"/>
          <w:szCs w:val="32"/>
          <w:shd w:val="clear" w:color="auto" w:fill="FFFFFF"/>
          <w:lang w:eastAsia="zh-CN"/>
        </w:rPr>
      </w:pPr>
    </w:p>
    <w:p>
      <w:pPr>
        <w:pStyle w:val="7"/>
        <w:widowControl/>
        <w:spacing w:beforeAutospacing="0" w:after="90" w:afterAutospacing="0" w:line="240" w:lineRule="auto"/>
        <w:ind w:left="-1253" w:leftChars="-597" w:firstLine="832" w:firstLineChars="260"/>
        <w:jc w:val="center"/>
        <w:rPr>
          <w:rFonts w:hint="eastAsia" w:ascii="宋体" w:hAnsi="宋体" w:eastAsia="宋体" w:cs="宋体"/>
          <w:b/>
          <w:bCs/>
          <w:color w:val="auto"/>
          <w:kern w:val="2"/>
          <w:sz w:val="32"/>
          <w:szCs w:val="32"/>
          <w:shd w:val="clear" w:color="auto" w:fill="FFFFFF"/>
          <w:lang w:eastAsia="zh-CN"/>
        </w:rPr>
      </w:pPr>
    </w:p>
    <w:p>
      <w:pPr>
        <w:pStyle w:val="7"/>
        <w:widowControl/>
        <w:spacing w:beforeAutospacing="0" w:after="90" w:afterAutospacing="0" w:line="240" w:lineRule="auto"/>
        <w:ind w:left="-1253" w:leftChars="-597" w:firstLine="832" w:firstLineChars="260"/>
        <w:jc w:val="center"/>
        <w:rPr>
          <w:rFonts w:hint="eastAsia" w:ascii="宋体" w:hAnsi="宋体" w:eastAsia="宋体" w:cs="宋体"/>
          <w:b/>
          <w:bCs/>
          <w:color w:val="auto"/>
          <w:kern w:val="2"/>
          <w:sz w:val="32"/>
          <w:szCs w:val="32"/>
          <w:shd w:val="clear" w:color="auto" w:fill="FFFFFF"/>
          <w:lang w:eastAsia="zh-CN"/>
        </w:rPr>
      </w:pPr>
    </w:p>
    <w:p>
      <w:pPr>
        <w:pStyle w:val="7"/>
        <w:widowControl/>
        <w:spacing w:beforeAutospacing="0" w:after="90" w:afterAutospacing="0" w:line="240" w:lineRule="auto"/>
        <w:ind w:left="-1253" w:leftChars="-597" w:firstLine="832" w:firstLineChars="260"/>
        <w:jc w:val="center"/>
        <w:rPr>
          <w:rFonts w:hint="eastAsia" w:ascii="宋体" w:hAnsi="宋体" w:eastAsia="宋体" w:cs="宋体"/>
          <w:b/>
          <w:bCs/>
          <w:color w:val="auto"/>
          <w:kern w:val="2"/>
          <w:sz w:val="32"/>
          <w:szCs w:val="32"/>
          <w:shd w:val="clear" w:color="auto" w:fill="FFFFFF"/>
          <w:lang w:eastAsia="zh-CN"/>
        </w:rPr>
      </w:pPr>
    </w:p>
    <w:p>
      <w:pPr>
        <w:pStyle w:val="7"/>
        <w:widowControl/>
        <w:spacing w:beforeAutospacing="0" w:after="90" w:afterAutospacing="0" w:line="240" w:lineRule="auto"/>
        <w:ind w:left="-1253" w:leftChars="-597" w:firstLine="832" w:firstLineChars="260"/>
        <w:jc w:val="center"/>
        <w:rPr>
          <w:rFonts w:hint="eastAsia" w:ascii="宋体" w:hAnsi="宋体" w:eastAsia="宋体" w:cs="宋体"/>
          <w:b/>
          <w:bCs/>
          <w:color w:val="auto"/>
          <w:kern w:val="2"/>
          <w:sz w:val="32"/>
          <w:szCs w:val="32"/>
          <w:shd w:val="clear" w:color="auto" w:fill="FFFFFF"/>
          <w:lang w:eastAsia="zh-CN"/>
        </w:rPr>
      </w:pPr>
    </w:p>
    <w:p>
      <w:pPr>
        <w:pStyle w:val="7"/>
        <w:widowControl/>
        <w:spacing w:beforeAutospacing="0" w:after="90" w:afterAutospacing="0" w:line="240" w:lineRule="auto"/>
        <w:ind w:left="-1253" w:leftChars="-597" w:firstLine="832" w:firstLineChars="260"/>
        <w:jc w:val="center"/>
        <w:rPr>
          <w:rFonts w:hint="eastAsia" w:ascii="宋体" w:hAnsi="宋体" w:eastAsia="宋体" w:cs="宋体"/>
          <w:b/>
          <w:bCs/>
          <w:color w:val="auto"/>
          <w:kern w:val="2"/>
          <w:sz w:val="32"/>
          <w:szCs w:val="32"/>
          <w:shd w:val="clear" w:color="auto" w:fill="FFFFFF"/>
          <w:lang w:eastAsia="zh-CN"/>
        </w:rPr>
      </w:pPr>
    </w:p>
    <w:p>
      <w:pPr>
        <w:pStyle w:val="7"/>
        <w:widowControl/>
        <w:spacing w:beforeAutospacing="0" w:after="90" w:afterAutospacing="0" w:line="240" w:lineRule="auto"/>
        <w:ind w:left="-1253" w:leftChars="-597" w:firstLine="832" w:firstLineChars="260"/>
        <w:jc w:val="center"/>
        <w:rPr>
          <w:rFonts w:hint="eastAsia" w:ascii="宋体" w:hAnsi="宋体" w:eastAsia="宋体" w:cs="宋体"/>
          <w:b/>
          <w:bCs/>
          <w:color w:val="auto"/>
          <w:kern w:val="2"/>
          <w:sz w:val="32"/>
          <w:szCs w:val="32"/>
          <w:shd w:val="clear" w:color="auto" w:fill="FFFFFF"/>
          <w:lang w:eastAsia="zh-CN"/>
        </w:rPr>
      </w:pPr>
    </w:p>
    <w:p>
      <w:pPr>
        <w:pStyle w:val="7"/>
        <w:widowControl/>
        <w:spacing w:beforeAutospacing="0" w:after="90" w:afterAutospacing="0" w:line="240" w:lineRule="auto"/>
        <w:ind w:left="-1253" w:leftChars="-597" w:firstLine="832" w:firstLineChars="260"/>
        <w:jc w:val="center"/>
        <w:rPr>
          <w:rFonts w:hint="eastAsia" w:ascii="宋体" w:hAnsi="宋体" w:cs="宋体"/>
          <w:b/>
          <w:bCs/>
          <w:color w:val="auto"/>
          <w:kern w:val="2"/>
          <w:sz w:val="32"/>
          <w:szCs w:val="32"/>
          <w:shd w:val="clear" w:color="auto" w:fill="FFFFFF"/>
        </w:rPr>
      </w:pPr>
      <w:r>
        <w:rPr>
          <w:rFonts w:hint="eastAsia" w:ascii="宋体" w:hAnsi="宋体" w:eastAsia="宋体" w:cs="宋体"/>
          <w:b/>
          <w:bCs/>
          <w:color w:val="auto"/>
          <w:kern w:val="2"/>
          <w:sz w:val="32"/>
          <w:szCs w:val="32"/>
          <w:shd w:val="clear" w:color="auto" w:fill="FFFFFF"/>
          <w:lang w:eastAsia="zh-CN"/>
        </w:rPr>
        <w:drawing>
          <wp:inline distT="0" distB="0" distL="114300" distR="114300">
            <wp:extent cx="3743325" cy="2132330"/>
            <wp:effectExtent l="0" t="0" r="9525" b="1270"/>
            <wp:docPr id="2" name="图片 8" descr="通大艺术学院logo定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通大艺术学院logo定稿"/>
                    <pic:cNvPicPr>
                      <a:picLocks noChangeAspect="1"/>
                    </pic:cNvPicPr>
                  </pic:nvPicPr>
                  <pic:blipFill>
                    <a:blip r:embed="rId5"/>
                    <a:srcRect l="25671" t="25771" r="27299" b="25752"/>
                    <a:stretch>
                      <a:fillRect/>
                    </a:stretch>
                  </pic:blipFill>
                  <pic:spPr>
                    <a:xfrm>
                      <a:off x="0" y="0"/>
                      <a:ext cx="3743325" cy="2132330"/>
                    </a:xfrm>
                    <a:prstGeom prst="rect">
                      <a:avLst/>
                    </a:prstGeom>
                    <a:noFill/>
                    <a:ln w="9525">
                      <a:noFill/>
                    </a:ln>
                  </pic:spPr>
                </pic:pic>
              </a:graphicData>
            </a:graphic>
          </wp:inline>
        </w:drawing>
      </w:r>
    </w:p>
    <w:p>
      <w:pPr>
        <w:pStyle w:val="7"/>
        <w:widowControl/>
        <w:spacing w:beforeAutospacing="0" w:after="90" w:afterAutospacing="0" w:line="240" w:lineRule="auto"/>
        <w:jc w:val="both"/>
        <w:rPr>
          <w:rFonts w:hint="eastAsia" w:ascii="宋体" w:hAnsi="宋体" w:cs="宋体"/>
          <w:b/>
          <w:bCs/>
          <w:color w:val="auto"/>
          <w:kern w:val="2"/>
          <w:sz w:val="32"/>
          <w:szCs w:val="32"/>
          <w:shd w:val="clear" w:color="auto" w:fill="FFFFFF"/>
          <w:lang w:val="en-US" w:eastAsia="zh-CN"/>
        </w:rPr>
      </w:pPr>
      <w:r>
        <w:rPr>
          <w:rFonts w:hint="eastAsia" w:ascii="宋体" w:hAnsi="宋体" w:cs="宋体"/>
          <w:b/>
          <w:bCs/>
          <w:color w:val="auto"/>
          <w:kern w:val="2"/>
          <w:sz w:val="32"/>
          <w:szCs w:val="32"/>
          <w:shd w:val="clear" w:color="auto" w:fill="FFFFFF"/>
          <w:lang w:val="en-US" w:eastAsia="zh-CN"/>
        </w:rPr>
        <w:t xml:space="preserve">                     2017.4.16</w:t>
      </w:r>
    </w:p>
    <w:p>
      <w:pPr>
        <w:pStyle w:val="7"/>
        <w:widowControl/>
        <w:spacing w:beforeAutospacing="0" w:after="90" w:afterAutospacing="0" w:line="240" w:lineRule="auto"/>
        <w:jc w:val="both"/>
        <w:rPr>
          <w:rFonts w:hint="eastAsia" w:ascii="宋体" w:hAnsi="宋体" w:cs="宋体"/>
          <w:b/>
          <w:bCs/>
          <w:color w:val="auto"/>
          <w:kern w:val="2"/>
          <w:sz w:val="32"/>
          <w:szCs w:val="32"/>
          <w:shd w:val="clear" w:color="auto" w:fill="FFFFFF"/>
        </w:rPr>
        <w:sectPr>
          <w:footerReference r:id="rId3" w:type="default"/>
          <w:pgSz w:w="11906" w:h="16838"/>
          <w:pgMar w:top="1440" w:right="1800" w:bottom="1440" w:left="1800" w:header="851" w:footer="992" w:gutter="0"/>
          <w:pgNumType w:fmt="decimal" w:start="0"/>
          <w:cols w:space="425" w:num="1"/>
          <w:docGrid w:type="lines" w:linePitch="312" w:charSpace="0"/>
        </w:sectPr>
      </w:pPr>
      <w:bookmarkStart w:id="0" w:name="_GoBack"/>
      <w:bookmarkEnd w:id="0"/>
    </w:p>
    <w:p>
      <w:pPr>
        <w:pStyle w:val="7"/>
        <w:widowControl/>
        <w:spacing w:beforeAutospacing="0" w:after="90" w:afterAutospacing="0" w:line="240" w:lineRule="auto"/>
        <w:jc w:val="center"/>
        <w:rPr>
          <w:rFonts w:ascii="宋体" w:cs="Calibri"/>
          <w:b/>
          <w:bCs/>
          <w:color w:val="auto"/>
          <w:kern w:val="2"/>
          <w:sz w:val="36"/>
          <w:szCs w:val="36"/>
          <w:shd w:val="clear" w:color="auto" w:fill="FFFFFF"/>
        </w:rPr>
      </w:pPr>
      <w:r>
        <w:rPr>
          <w:rFonts w:hint="eastAsia" w:ascii="宋体" w:hAnsi="宋体" w:cs="宋体"/>
          <w:b/>
          <w:bCs/>
          <w:color w:val="auto"/>
          <w:kern w:val="2"/>
          <w:sz w:val="36"/>
          <w:szCs w:val="36"/>
          <w:shd w:val="clear" w:color="auto" w:fill="FFFFFF"/>
        </w:rPr>
        <w:t>南通大学艺术学院自评报告</w:t>
      </w:r>
    </w:p>
    <w:p>
      <w:pPr>
        <w:pStyle w:val="7"/>
        <w:widowControl/>
        <w:spacing w:beforeAutospacing="0" w:after="90" w:afterAutospacing="0" w:line="500" w:lineRule="exact"/>
        <w:rPr>
          <w:rFonts w:ascii="宋体" w:cs="Calibri"/>
          <w:color w:val="auto"/>
          <w:kern w:val="2"/>
          <w:sz w:val="21"/>
          <w:szCs w:val="21"/>
          <w:shd w:val="clear" w:color="auto" w:fill="FFFFFF"/>
        </w:rPr>
      </w:pPr>
    </w:p>
    <w:p>
      <w:pPr>
        <w:pStyle w:val="7"/>
        <w:widowControl/>
        <w:spacing w:beforeAutospacing="0" w:after="90" w:afterAutospacing="0" w:line="500" w:lineRule="exact"/>
        <w:rPr>
          <w:rFonts w:ascii="宋体" w:cs="Calibri"/>
          <w:color w:val="auto"/>
          <w:sz w:val="28"/>
          <w:szCs w:val="28"/>
        </w:rPr>
      </w:pPr>
      <w:r>
        <w:rPr>
          <w:rStyle w:val="9"/>
          <w:rFonts w:hint="eastAsia" w:ascii="宋体" w:hAnsi="宋体" w:cs="宋体"/>
          <w:color w:val="auto"/>
          <w:sz w:val="28"/>
          <w:szCs w:val="28"/>
          <w:shd w:val="clear" w:color="auto" w:fill="FFFFFF"/>
        </w:rPr>
        <w:t>一、定位与目标</w:t>
      </w:r>
    </w:p>
    <w:p>
      <w:pPr>
        <w:pStyle w:val="7"/>
        <w:widowControl/>
        <w:spacing w:beforeAutospacing="0" w:after="90" w:afterAutospacing="0" w:line="500" w:lineRule="exact"/>
        <w:rPr>
          <w:rFonts w:ascii="宋体" w:cs="Calibri"/>
          <w:color w:val="auto"/>
          <w:sz w:val="28"/>
          <w:szCs w:val="28"/>
        </w:rPr>
      </w:pPr>
      <w:r>
        <w:rPr>
          <w:rStyle w:val="9"/>
          <w:rFonts w:hint="eastAsia" w:ascii="宋体" w:hAnsi="宋体" w:cs="宋体"/>
          <w:color w:val="auto"/>
          <w:sz w:val="28"/>
          <w:szCs w:val="28"/>
          <w:shd w:val="clear" w:color="auto" w:fill="FFFFFF"/>
        </w:rPr>
        <w:t>（一）办学定位</w:t>
      </w:r>
    </w:p>
    <w:p>
      <w:pPr>
        <w:pStyle w:val="7"/>
        <w:widowControl/>
        <w:spacing w:beforeAutospacing="0" w:after="90" w:afterAutospacing="0" w:line="500" w:lineRule="exact"/>
        <w:ind w:firstLine="560" w:firstLineChars="200"/>
        <w:rPr>
          <w:rFonts w:ascii="宋体" w:hAnsi="宋体" w:cs="宋体"/>
          <w:color w:val="auto"/>
          <w:sz w:val="28"/>
          <w:szCs w:val="28"/>
          <w:shd w:val="clear" w:color="auto" w:fill="FFFFFF"/>
        </w:rPr>
      </w:pPr>
      <w:r>
        <w:rPr>
          <w:rFonts w:hint="eastAsia" w:ascii="宋体" w:hAnsi="宋体" w:cs="宋体"/>
          <w:color w:val="auto"/>
          <w:sz w:val="28"/>
          <w:szCs w:val="28"/>
          <w:shd w:val="clear" w:color="auto" w:fill="FFFFFF"/>
        </w:rPr>
        <w:t>南通大学艺术学院的前身，可追溯到始建于</w:t>
      </w:r>
      <w:r>
        <w:rPr>
          <w:rFonts w:ascii="宋体" w:hAnsi="宋体" w:cs="宋体"/>
          <w:color w:val="auto"/>
          <w:sz w:val="28"/>
          <w:szCs w:val="28"/>
          <w:shd w:val="clear" w:color="auto" w:fill="FFFFFF"/>
        </w:rPr>
        <w:t>1984</w:t>
      </w:r>
      <w:r>
        <w:rPr>
          <w:rFonts w:hint="eastAsia" w:ascii="宋体" w:hAnsi="宋体" w:cs="宋体"/>
          <w:color w:val="auto"/>
          <w:sz w:val="28"/>
          <w:szCs w:val="28"/>
          <w:shd w:val="clear" w:color="auto" w:fill="FFFFFF"/>
        </w:rPr>
        <w:t>年的南通师范专科学校美术科、始建于1980年的南通教育学院艺体科，1999年南通师范专科学校、南通教育学院合并成立南通师范学院，同时成立美术系、音乐系。</w:t>
      </w:r>
      <w:r>
        <w:rPr>
          <w:rFonts w:ascii="宋体" w:hAnsi="宋体" w:cs="宋体"/>
          <w:color w:val="auto"/>
          <w:sz w:val="28"/>
          <w:szCs w:val="28"/>
          <w:shd w:val="clear" w:color="auto" w:fill="FFFFFF"/>
        </w:rPr>
        <w:t>2004</w:t>
      </w:r>
      <w:r>
        <w:rPr>
          <w:rFonts w:hint="eastAsia" w:ascii="宋体" w:hAnsi="宋体" w:cs="宋体"/>
          <w:color w:val="auto"/>
          <w:sz w:val="28"/>
          <w:szCs w:val="28"/>
          <w:shd w:val="clear" w:color="auto" w:fill="FFFFFF"/>
        </w:rPr>
        <w:t>年南通医学院、南通工学院、南通师范学院三校合并组建新的南通大学，南通大学美术与设计学院随之成立。2009年4月南通大学教育科学学院音乐系并入，南通大学艺术学院正式成立。学院现有美术学、音乐与舞蹈学两个一级学科硕士点，以及美术学（师范类）、美术学、视觉传达设计、动画、环境设计、产品设计、工业设计、音乐表演、音乐学（师范类）等</w:t>
      </w:r>
      <w:r>
        <w:rPr>
          <w:rFonts w:ascii="宋体" w:hAnsi="宋体" w:cs="宋体"/>
          <w:color w:val="auto"/>
          <w:sz w:val="28"/>
          <w:szCs w:val="28"/>
          <w:shd w:val="clear" w:color="auto" w:fill="FFFFFF"/>
        </w:rPr>
        <w:t>9</w:t>
      </w:r>
      <w:r>
        <w:rPr>
          <w:rFonts w:hint="eastAsia" w:ascii="宋体" w:hAnsi="宋体" w:cs="宋体"/>
          <w:color w:val="auto"/>
          <w:sz w:val="28"/>
          <w:szCs w:val="28"/>
          <w:shd w:val="clear" w:color="auto" w:fill="FFFFFF"/>
        </w:rPr>
        <w:t>个本科专业。</w:t>
      </w:r>
    </w:p>
    <w:p>
      <w:pPr>
        <w:pStyle w:val="7"/>
        <w:widowControl/>
        <w:spacing w:beforeAutospacing="0" w:after="90" w:afterAutospacing="0" w:line="500" w:lineRule="exact"/>
        <w:ind w:firstLine="560" w:firstLineChars="200"/>
        <w:rPr>
          <w:rFonts w:ascii="宋体" w:hAnsi="宋体" w:cs="宋体"/>
          <w:color w:val="auto"/>
          <w:sz w:val="28"/>
          <w:szCs w:val="28"/>
          <w:shd w:val="clear" w:color="auto" w:fill="FFFFFF"/>
        </w:rPr>
      </w:pPr>
      <w:r>
        <w:rPr>
          <w:rFonts w:hint="eastAsia" w:ascii="宋体" w:hAnsi="宋体" w:cs="宋体"/>
          <w:color w:val="auto"/>
          <w:sz w:val="28"/>
          <w:szCs w:val="28"/>
          <w:shd w:val="clear" w:color="auto" w:fill="FFFFFF"/>
        </w:rPr>
        <w:t>早在1985年就成为教育部试点单位的美术学专业，在2005年被评为南通大学重点建设学科，2007年成为南通大学第一批特色专业和品牌专业。2006年1月南通大学美术与设计学院成功地申报二级学科硕士点，2010年南通大学艺术学院再次被评为教育部全国高校美术学（教师教学）本科教学改革试点单位，2011年8月成功申报美术学、音乐与舞蹈学两个一级硕士学位授权点。2012年南通大学艺术学院美术学成为江苏省“十二五”一级学科省重点（培育）学科。2015年11月音乐与舞蹈学在动态调整后成为新增艺术硕士专业学位点，同时申报增加了美术学艺术硕士专业学位点。2016年南通大学艺术学院美术学成为江苏省“十三五”一级学科重点（培育）学科。南通大学艺术学院还是全国高等艺术师范教育改革实验试点单位、国家工信部艺术教育信息化专业委员会理事单位。</w:t>
      </w:r>
    </w:p>
    <w:p>
      <w:pPr>
        <w:pStyle w:val="7"/>
        <w:widowControl/>
        <w:spacing w:beforeAutospacing="0" w:after="90" w:afterAutospacing="0" w:line="500" w:lineRule="exact"/>
        <w:ind w:firstLine="560" w:firstLineChars="200"/>
        <w:rPr>
          <w:rFonts w:ascii="宋体" w:hAnsi="宋体" w:cs="宋体"/>
          <w:color w:val="auto"/>
          <w:sz w:val="28"/>
          <w:szCs w:val="28"/>
          <w:shd w:val="clear" w:color="auto" w:fill="FFFFFF"/>
        </w:rPr>
      </w:pPr>
      <w:r>
        <w:rPr>
          <w:rFonts w:hint="eastAsia" w:ascii="宋体" w:hAnsi="宋体" w:cs="宋体"/>
          <w:color w:val="auto"/>
          <w:sz w:val="28"/>
          <w:szCs w:val="28"/>
          <w:shd w:val="clear" w:color="auto" w:fill="FFFFFF"/>
        </w:rPr>
        <w:t>南通大学艺术学院自开办以来，始终秉承“以学生为本”的理念，坚持“教书育人、管理育人、服务育人、文化育人”，不断强化人才培养质量是学院立身之本的观念。“实美致诚 艺贯执宗”则是学院多年来办学经验的总结，也是艺术学院在今后发展道路上必然坚持的文化理念，在人才培养上坚持“踏实”、“唯美”、“精致”、“诚信”的作风。这一理念继承了百年前张謇先生所强调的“祈通中西，力求精进”的办学宗旨，即不断以宽广的胸怀和深远的文化眼光容纳、吸收先进文化，具体而言就是不仅在教学的全过程中注重人才培养体系与社会需求的接轨，结合地方产业探讨人才培养方法，努力培养具备艺术创作实践能力的应用型人才，还积极谋求与国外名牌大学合作，拓展国际化办学理念，培养更具竞争力的国际化专业人才。这一理念始终引领着艺术学院多年来学科发展、教育实施和学术研究的步伐。</w:t>
      </w:r>
    </w:p>
    <w:p>
      <w:pPr>
        <w:pStyle w:val="7"/>
        <w:widowControl/>
        <w:spacing w:beforeAutospacing="0" w:after="90" w:afterAutospacing="0" w:line="500" w:lineRule="exact"/>
        <w:ind w:firstLine="560" w:firstLineChars="200"/>
        <w:rPr>
          <w:rFonts w:ascii="宋体" w:hAnsi="宋体" w:cs="宋体"/>
          <w:color w:val="auto"/>
          <w:sz w:val="28"/>
          <w:szCs w:val="28"/>
          <w:shd w:val="clear" w:color="auto" w:fill="FFFFFF"/>
        </w:rPr>
      </w:pPr>
      <w:r>
        <w:rPr>
          <w:rFonts w:hint="eastAsia" w:ascii="宋体" w:hAnsi="宋体" w:cs="宋体"/>
          <w:color w:val="auto"/>
          <w:sz w:val="28"/>
          <w:szCs w:val="28"/>
          <w:shd w:val="clear" w:color="auto" w:fill="FFFFFF"/>
        </w:rPr>
        <w:t>2016年11月江苏省委书记李强在省第十三次党代会报告中明确要求苏中地区“加快融入苏南、融入长三角核心区”，并特别对南通代表团强调，南通当前要做好“跨江融合、接轨上海”这篇大文章。南通自张謇时代就有跨江融合、接轨上海的传统，南通市贯彻落实省委对南通提出的“接轨大上海、建设北大门”部署要求，更是当前难得的机遇。南通大学艺术学院充分认识到南通地处中国目前经济文化最为活跃的长三角、与国际化大都市上海隔江相望的地域优势，因此在学院的建设发展中始终伴随着融入长三角的文化自觉意识，贯彻以“大艺术”的理念整合教学资源，不断拓宽学院建设发展思路与办学科研模式。</w:t>
      </w:r>
    </w:p>
    <w:p>
      <w:pPr>
        <w:pStyle w:val="7"/>
        <w:widowControl/>
        <w:spacing w:beforeAutospacing="0" w:after="90" w:afterAutospacing="0" w:line="500" w:lineRule="exact"/>
        <w:ind w:firstLine="560" w:firstLineChars="200"/>
        <w:rPr>
          <w:rFonts w:ascii="宋体" w:cs="Calibri"/>
          <w:color w:val="auto"/>
          <w:sz w:val="28"/>
          <w:szCs w:val="28"/>
        </w:rPr>
      </w:pPr>
      <w:r>
        <w:rPr>
          <w:rFonts w:hint="eastAsia" w:ascii="宋体" w:hAnsi="宋体" w:cs="宋体"/>
          <w:color w:val="auto"/>
          <w:sz w:val="28"/>
          <w:szCs w:val="28"/>
          <w:shd w:val="clear" w:color="auto" w:fill="FFFFFF"/>
        </w:rPr>
        <w:t>随着国内外教育形势的发展和变化，艺术学院的办学定位、办学理念与发展目标还存在着不断适应、调整的过程。南通大学艺术学院将坚持以国家21世纪高等教育发展方略为引领，在把南通大学建设“有特色高水平教学研究型大学”的战略目标和“跨江发展、转型发展、内涵发展、特色发展”的战略思想引导下，围绕江海文化发展的特点，立足苏中地域文化，接轨大上海，进而幅射全国，乃至走向世界。</w:t>
      </w:r>
    </w:p>
    <w:p>
      <w:pPr>
        <w:pStyle w:val="7"/>
        <w:widowControl/>
        <w:spacing w:beforeAutospacing="0" w:after="90" w:afterAutospacing="0" w:line="500" w:lineRule="exact"/>
        <w:rPr>
          <w:rStyle w:val="9"/>
          <w:rFonts w:ascii="宋体" w:cs="Calibri"/>
          <w:color w:val="auto"/>
          <w:sz w:val="28"/>
          <w:szCs w:val="28"/>
          <w:shd w:val="clear" w:color="auto" w:fill="FFFFFF"/>
        </w:rPr>
      </w:pPr>
      <w:r>
        <w:rPr>
          <w:rStyle w:val="9"/>
          <w:rFonts w:hint="eastAsia" w:ascii="宋体" w:hAnsi="宋体" w:cs="宋体"/>
          <w:color w:val="auto"/>
          <w:sz w:val="28"/>
          <w:szCs w:val="28"/>
          <w:shd w:val="clear" w:color="auto" w:fill="FFFFFF"/>
        </w:rPr>
        <w:t>（二）培养目标</w:t>
      </w:r>
    </w:p>
    <w:p>
      <w:pPr>
        <w:widowControl/>
        <w:spacing w:line="500" w:lineRule="exact"/>
        <w:ind w:firstLine="560" w:firstLineChars="200"/>
        <w:jc w:val="left"/>
        <w:textAlignment w:val="baseline"/>
        <w:rPr>
          <w:rFonts w:ascii="宋体"/>
          <w:sz w:val="28"/>
          <w:szCs w:val="28"/>
          <w:shd w:val="clear" w:color="auto" w:fill="FFFFFF"/>
        </w:rPr>
      </w:pPr>
      <w:r>
        <w:rPr>
          <w:rFonts w:hint="eastAsia" w:ascii="宋体" w:hAnsi="宋体" w:cs="宋体"/>
          <w:sz w:val="28"/>
          <w:szCs w:val="28"/>
          <w:shd w:val="clear" w:color="auto" w:fill="FFFFFF"/>
        </w:rPr>
        <w:t>艺术学院人才培养目标为：培养能以文化传承和艺术创新为己任，具有坚实的专业基础、深厚的人文素养、较强的实践技能，能够在艺术领域开展创造性工作，尤其是能适应地方文化与经济建设发展需求的应用型人才。</w:t>
      </w:r>
    </w:p>
    <w:p>
      <w:pPr>
        <w:widowControl/>
        <w:spacing w:line="500" w:lineRule="exact"/>
        <w:ind w:firstLine="560" w:firstLineChars="200"/>
        <w:jc w:val="left"/>
        <w:textAlignment w:val="baseline"/>
        <w:rPr>
          <w:rFonts w:ascii="宋体"/>
          <w:sz w:val="28"/>
          <w:szCs w:val="28"/>
          <w:shd w:val="clear" w:color="auto" w:fill="FFFFFF"/>
        </w:rPr>
      </w:pPr>
      <w:r>
        <w:rPr>
          <w:rFonts w:hint="eastAsia" w:ascii="宋体" w:hAnsi="宋体" w:cs="宋体"/>
          <w:sz w:val="28"/>
          <w:szCs w:val="28"/>
          <w:shd w:val="clear" w:color="auto" w:fill="FFFFFF"/>
        </w:rPr>
        <w:t>艺术学院各专业的培育目标分别为：</w:t>
      </w:r>
    </w:p>
    <w:p>
      <w:pPr>
        <w:spacing w:afterLines="50" w:line="500" w:lineRule="exact"/>
        <w:ind w:firstLine="622" w:firstLineChars="222"/>
        <w:rPr>
          <w:rFonts w:ascii="宋体"/>
          <w:sz w:val="28"/>
          <w:szCs w:val="28"/>
          <w:u w:color="000000"/>
        </w:rPr>
      </w:pPr>
      <w:r>
        <w:rPr>
          <w:rFonts w:ascii="宋体" w:hAnsi="宋体" w:cs="宋体"/>
          <w:sz w:val="28"/>
          <w:szCs w:val="28"/>
          <w:shd w:val="clear" w:color="auto" w:fill="FFFFFF"/>
        </w:rPr>
        <w:t>1</w:t>
      </w:r>
      <w:r>
        <w:rPr>
          <w:rFonts w:hint="eastAsia" w:ascii="宋体" w:hAnsi="宋体" w:cs="宋体"/>
          <w:sz w:val="28"/>
          <w:szCs w:val="28"/>
          <w:shd w:val="clear" w:color="auto" w:fill="FFFFFF"/>
        </w:rPr>
        <w:t>、美术学（含师范）专业：</w:t>
      </w:r>
      <w:r>
        <w:rPr>
          <w:rFonts w:hint="eastAsia" w:ascii="宋体" w:hAnsi="宋体" w:cs="宋体"/>
          <w:sz w:val="28"/>
          <w:szCs w:val="28"/>
          <w:u w:color="000000"/>
        </w:rPr>
        <w:t>培养具备坚实的科学文化和艺术理论知识，具有美术创作、教学的能力，能在中小学及相关教育机构、教育管理部门和专业艺术领域从事美术教学、创作或研究工作的应用型人才。</w:t>
      </w:r>
    </w:p>
    <w:p>
      <w:pPr>
        <w:spacing w:afterLines="50" w:line="500" w:lineRule="exact"/>
        <w:ind w:firstLine="622" w:firstLineChars="222"/>
        <w:rPr>
          <w:rFonts w:ascii="宋体"/>
          <w:color w:val="000000"/>
          <w:sz w:val="28"/>
          <w:szCs w:val="28"/>
          <w:u w:color="000000"/>
        </w:rPr>
      </w:pPr>
      <w:r>
        <w:rPr>
          <w:rFonts w:ascii="宋体" w:hAnsi="宋体" w:cs="宋体"/>
          <w:sz w:val="28"/>
          <w:szCs w:val="28"/>
          <w:u w:color="000000"/>
        </w:rPr>
        <w:t>2</w:t>
      </w:r>
      <w:r>
        <w:rPr>
          <w:rFonts w:hint="eastAsia" w:ascii="宋体" w:hAnsi="宋体" w:cs="宋体"/>
          <w:sz w:val="28"/>
          <w:szCs w:val="28"/>
          <w:u w:color="000000"/>
        </w:rPr>
        <w:t>、美术学专业：</w:t>
      </w:r>
      <w:r>
        <w:rPr>
          <w:rFonts w:hint="eastAsia" w:ascii="宋体" w:hAnsi="宋体" w:cs="宋体"/>
          <w:color w:val="000000"/>
          <w:sz w:val="28"/>
          <w:szCs w:val="28"/>
          <w:u w:color="000000"/>
        </w:rPr>
        <w:t>培养具备坚实的科学文化和艺术理论知识，具有美术创作、教学的能力，能在专业艺术领域和各类学校从事美术创作或教学、研究工作的应用型人才。</w:t>
      </w:r>
    </w:p>
    <w:p>
      <w:pPr>
        <w:spacing w:afterLines="50" w:line="500" w:lineRule="exact"/>
        <w:ind w:firstLine="622" w:firstLineChars="222"/>
        <w:rPr>
          <w:rFonts w:ascii="宋体"/>
          <w:sz w:val="28"/>
          <w:szCs w:val="28"/>
        </w:rPr>
      </w:pPr>
      <w:r>
        <w:rPr>
          <w:rFonts w:ascii="宋体" w:hAnsi="宋体" w:cs="宋体"/>
          <w:sz w:val="28"/>
          <w:szCs w:val="28"/>
          <w:u w:color="000000"/>
        </w:rPr>
        <w:t>3</w:t>
      </w:r>
      <w:r>
        <w:rPr>
          <w:rFonts w:hint="eastAsia" w:ascii="宋体" w:hAnsi="宋体" w:cs="宋体"/>
          <w:sz w:val="28"/>
          <w:szCs w:val="28"/>
          <w:u w:color="000000"/>
        </w:rPr>
        <w:t>、</w:t>
      </w:r>
      <w:r>
        <w:rPr>
          <w:rFonts w:hint="eastAsia" w:ascii="宋体" w:hAnsi="宋体" w:cs="宋体"/>
          <w:sz w:val="28"/>
          <w:szCs w:val="28"/>
        </w:rPr>
        <w:t>视觉传达设计专业：培养具有国际设计文化视野、中国设计文化特色、适合于创新时代需求传统平面（印刷）媒体和现代数字媒体，在专业设计领域、企业、传播机构、大企业市场部门、中等院校、研究单位从事视觉传播方面的设计、教学、研究和管理工作的专门人才。</w:t>
      </w:r>
    </w:p>
    <w:p>
      <w:pPr>
        <w:spacing w:afterLines="50" w:line="500" w:lineRule="exact"/>
        <w:ind w:firstLine="622" w:firstLineChars="222"/>
        <w:rPr>
          <w:rFonts w:ascii="宋体"/>
          <w:sz w:val="28"/>
          <w:szCs w:val="28"/>
        </w:rPr>
      </w:pPr>
      <w:r>
        <w:rPr>
          <w:rFonts w:ascii="宋体" w:hAnsi="宋体" w:cs="宋体"/>
          <w:sz w:val="28"/>
          <w:szCs w:val="28"/>
        </w:rPr>
        <w:t>4</w:t>
      </w:r>
      <w:r>
        <w:rPr>
          <w:rFonts w:hint="eastAsia" w:ascii="宋体" w:hAnsi="宋体" w:cs="宋体"/>
          <w:sz w:val="28"/>
          <w:szCs w:val="28"/>
        </w:rPr>
        <w:t>、动画专业：培养具备动画创作的基础知识和创作基本技能，能在影视与动画制作团体、动画应用机构、动画传播企事业单位从事动画策划、动画创作、动画推广、动画应用，以及在各级各类学校从事动画教学与研究工作的应用型、创新型人才。</w:t>
      </w:r>
    </w:p>
    <w:p>
      <w:pPr>
        <w:spacing w:afterLines="50" w:line="500" w:lineRule="exact"/>
        <w:ind w:firstLine="622" w:firstLineChars="222"/>
        <w:rPr>
          <w:rFonts w:ascii="宋体"/>
          <w:sz w:val="28"/>
          <w:szCs w:val="28"/>
        </w:rPr>
      </w:pPr>
      <w:r>
        <w:rPr>
          <w:rFonts w:ascii="宋体" w:hAnsi="宋体" w:cs="宋体"/>
          <w:sz w:val="28"/>
          <w:szCs w:val="28"/>
          <w:u w:color="000000"/>
        </w:rPr>
        <w:t>5</w:t>
      </w:r>
      <w:r>
        <w:rPr>
          <w:rFonts w:hint="eastAsia" w:ascii="宋体" w:hAnsi="宋体" w:cs="宋体"/>
          <w:sz w:val="28"/>
          <w:szCs w:val="28"/>
          <w:u w:color="000000"/>
        </w:rPr>
        <w:t>、</w:t>
      </w:r>
      <w:r>
        <w:rPr>
          <w:rFonts w:hint="eastAsia" w:ascii="宋体" w:hAnsi="宋体" w:cs="宋体"/>
          <w:sz w:val="28"/>
          <w:szCs w:val="28"/>
        </w:rPr>
        <w:t>环境设计专业：培养学生适应我国社会主义经济建设的发展需要，掌握专业基础理论、相关学科领域理论知识与专业技能，并具有创新能力和设计实践能力，能在高等艺术学校从事环境设计或教学研究工作，在艺术环境设计机构从事公共建筑室内设计、居住空间设计、城市环境景观与社区环境景观设计、园林设计，并具备项目策划与经营管理、科学与科研工作能力的高素质环境艺术应用型和研究型人才。</w:t>
      </w:r>
    </w:p>
    <w:p>
      <w:pPr>
        <w:spacing w:afterLines="50" w:line="500" w:lineRule="exact"/>
        <w:ind w:firstLine="622" w:firstLineChars="222"/>
        <w:rPr>
          <w:rFonts w:ascii="宋体" w:hAnsi="宋体" w:cs="宋体"/>
          <w:sz w:val="28"/>
          <w:szCs w:val="28"/>
        </w:rPr>
      </w:pPr>
      <w:r>
        <w:rPr>
          <w:rFonts w:ascii="宋体" w:hAnsi="宋体" w:cs="宋体"/>
          <w:sz w:val="28"/>
          <w:szCs w:val="28"/>
        </w:rPr>
        <w:t>6</w:t>
      </w:r>
      <w:r>
        <w:rPr>
          <w:rFonts w:hint="eastAsia" w:ascii="宋体" w:hAnsi="宋体" w:cs="宋体"/>
          <w:sz w:val="28"/>
          <w:szCs w:val="28"/>
        </w:rPr>
        <w:t>、产品设计专业：培养具有“厚基础、宽口径、重能力”、“知识、能力、素质”协调发展，具有国际设计文化视野、中国设计文化特色的、适合于创新时代需求，具有扎实的产品设计基础理论知识及产品造型能力、良好的职业技能和职业素质，能在企事业单位、专业设计部门、教学科研单位，从事以产品创新为重点的设计、管理、科研或教学工作，也能从事与产品设计相关的视觉传达设计、室内软装设计、服装配饰及首饰设计、服装设计、舞台美术及影视服装设计、信息设计、环境设施设计或展示设计工作的应用型和研究型人才。</w:t>
      </w:r>
    </w:p>
    <w:p>
      <w:pPr>
        <w:spacing w:afterLines="50" w:line="500" w:lineRule="exact"/>
        <w:ind w:firstLine="622" w:firstLineChars="222"/>
        <w:rPr>
          <w:sz w:val="28"/>
          <w:szCs w:val="28"/>
        </w:rPr>
      </w:pPr>
      <w:r>
        <w:rPr>
          <w:rFonts w:ascii="宋体" w:hAnsi="宋体" w:cs="宋体"/>
          <w:sz w:val="28"/>
          <w:szCs w:val="28"/>
        </w:rPr>
        <w:t>7</w:t>
      </w:r>
      <w:r>
        <w:rPr>
          <w:rFonts w:hint="eastAsia" w:ascii="宋体" w:hAnsi="宋体" w:cs="宋体"/>
          <w:sz w:val="28"/>
          <w:szCs w:val="28"/>
        </w:rPr>
        <w:t>、</w:t>
      </w:r>
      <w:r>
        <w:rPr>
          <w:rFonts w:hint="eastAsia"/>
          <w:sz w:val="28"/>
          <w:szCs w:val="28"/>
        </w:rPr>
        <w:t>工业设计专业：培养具备坚实的工业设计基础理论、基本知识与应用能力，具有国际化视野和社会责任感、综合性的创新思维方式和团队合作精神，能在企事业单位、专业设计机构和科学研究单位从事工业产品创新设计及相关的服务模式和商业模式设计、传播设计、人机交互设计、环境与展示设计等领域的开发、研究、策划、教育和管理工作的复合型工业设计师专备人才。</w:t>
      </w:r>
    </w:p>
    <w:p>
      <w:pPr>
        <w:spacing w:afterLines="50" w:line="500" w:lineRule="exact"/>
        <w:ind w:firstLine="622" w:firstLineChars="222"/>
        <w:rPr>
          <w:rFonts w:ascii="宋体"/>
          <w:sz w:val="28"/>
          <w:szCs w:val="28"/>
        </w:rPr>
      </w:pPr>
      <w:r>
        <w:rPr>
          <w:rFonts w:ascii="宋体" w:hAnsi="宋体" w:cs="宋体"/>
          <w:sz w:val="28"/>
          <w:szCs w:val="28"/>
          <w:u w:color="000000"/>
        </w:rPr>
        <w:t>8</w:t>
      </w:r>
      <w:r>
        <w:rPr>
          <w:rFonts w:hint="eastAsia" w:ascii="宋体" w:hAnsi="宋体" w:cs="宋体"/>
          <w:sz w:val="28"/>
          <w:szCs w:val="28"/>
          <w:u w:color="000000"/>
        </w:rPr>
        <w:t>、</w:t>
      </w:r>
      <w:r>
        <w:rPr>
          <w:rFonts w:hint="eastAsia" w:ascii="宋体" w:hAnsi="宋体" w:cs="宋体"/>
          <w:sz w:val="28"/>
          <w:szCs w:val="28"/>
        </w:rPr>
        <w:t>音乐表演</w:t>
      </w:r>
      <w:r>
        <w:rPr>
          <w:rFonts w:ascii="宋体" w:hAnsi="宋体" w:cs="宋体"/>
          <w:sz w:val="28"/>
          <w:szCs w:val="28"/>
        </w:rPr>
        <w:fldChar w:fldCharType="begin"/>
      </w:r>
      <w:r>
        <w:rPr>
          <w:rFonts w:ascii="宋体" w:hAnsi="宋体" w:cs="宋体"/>
          <w:sz w:val="28"/>
          <w:szCs w:val="28"/>
        </w:rPr>
        <w:instrText xml:space="preserve"> TITLE   \* MERGEFORMAT </w:instrText>
      </w:r>
      <w:r>
        <w:rPr>
          <w:rFonts w:ascii="宋体" w:hAnsi="宋体" w:cs="宋体"/>
          <w:sz w:val="28"/>
          <w:szCs w:val="28"/>
        </w:rPr>
        <w:fldChar w:fldCharType="end"/>
      </w:r>
      <w:r>
        <w:rPr>
          <w:rFonts w:hint="eastAsia" w:ascii="宋体" w:hAnsi="宋体" w:cs="宋体"/>
          <w:sz w:val="28"/>
          <w:szCs w:val="28"/>
        </w:rPr>
        <w:t>专业：培养德、智、体、美全面发展，基础扎实、知识面广，系统地掌握音乐表演专业基础理知识和技能，有较强的审美能力和文化素养，同时具有一定的跨文化交流能力和践能力，从事各类文艺团体的演员、社区音乐文化、文化馆站、音乐培训机构、音乐编辑和企业文化组织策划等方面工作的音乐工作者。</w:t>
      </w:r>
    </w:p>
    <w:p>
      <w:pPr>
        <w:spacing w:afterLines="50" w:line="500" w:lineRule="exact"/>
        <w:ind w:firstLine="622" w:firstLineChars="222"/>
        <w:rPr>
          <w:rFonts w:ascii="宋体"/>
          <w:sz w:val="28"/>
          <w:szCs w:val="28"/>
        </w:rPr>
      </w:pPr>
      <w:r>
        <w:rPr>
          <w:rFonts w:ascii="宋体" w:hAnsi="宋体" w:cs="宋体"/>
          <w:sz w:val="28"/>
          <w:szCs w:val="28"/>
          <w:u w:color="000000"/>
        </w:rPr>
        <w:t>9</w:t>
      </w:r>
      <w:r>
        <w:rPr>
          <w:rFonts w:hint="eastAsia" w:ascii="宋体" w:hAnsi="宋体" w:cs="宋体"/>
          <w:sz w:val="28"/>
          <w:szCs w:val="28"/>
          <w:u w:color="000000"/>
        </w:rPr>
        <w:t>、</w:t>
      </w:r>
      <w:r>
        <w:rPr>
          <w:rFonts w:hint="eastAsia" w:ascii="宋体" w:hAnsi="宋体" w:cs="宋体"/>
          <w:sz w:val="28"/>
          <w:szCs w:val="28"/>
        </w:rPr>
        <w:t>音乐学（师范）</w:t>
      </w:r>
      <w:r>
        <w:rPr>
          <w:rFonts w:ascii="宋体" w:hAnsi="宋体" w:cs="宋体"/>
          <w:sz w:val="28"/>
          <w:szCs w:val="28"/>
        </w:rPr>
        <w:fldChar w:fldCharType="begin"/>
      </w:r>
      <w:r>
        <w:rPr>
          <w:rFonts w:ascii="宋体" w:hAnsi="宋体" w:cs="宋体"/>
          <w:sz w:val="28"/>
          <w:szCs w:val="28"/>
        </w:rPr>
        <w:instrText xml:space="preserve"> TITLE   \* MERGEFORMAT </w:instrText>
      </w:r>
      <w:r>
        <w:rPr>
          <w:rFonts w:ascii="宋体" w:hAnsi="宋体" w:cs="宋体"/>
          <w:sz w:val="28"/>
          <w:szCs w:val="28"/>
        </w:rPr>
        <w:fldChar w:fldCharType="end"/>
      </w:r>
      <w:r>
        <w:rPr>
          <w:rFonts w:hint="eastAsia" w:ascii="宋体" w:hAnsi="宋体" w:cs="宋体"/>
          <w:sz w:val="28"/>
          <w:szCs w:val="28"/>
        </w:rPr>
        <w:t>专业：培养德、智、体、美全面发展，系统掌握音乐教育的基本理论，基本知识、基本技能，具有创新精神、实践能力和良好的文化素养，能从事中、小学音乐教学和指导课外艺术活动，具有音乐教育教学研究能力的高素质技能型的音乐教育工作者。</w:t>
      </w:r>
    </w:p>
    <w:p>
      <w:pPr>
        <w:spacing w:afterLines="50" w:line="500" w:lineRule="exact"/>
        <w:ind w:firstLine="622" w:firstLineChars="222"/>
        <w:rPr>
          <w:rFonts w:ascii="宋体"/>
          <w:sz w:val="28"/>
          <w:szCs w:val="28"/>
        </w:rPr>
      </w:pPr>
      <w:r>
        <w:rPr>
          <w:rFonts w:hint="eastAsia" w:ascii="宋体" w:hAnsi="宋体" w:cs="宋体"/>
          <w:sz w:val="28"/>
          <w:szCs w:val="28"/>
          <w:shd w:val="clear" w:color="auto" w:fill="FFFFFF"/>
        </w:rPr>
        <w:t>当然，艺术学院在实现人才培养目标的过程中，也注意到一些问题的存在，比如在培养学生“创新意识”与“实践能力”方面还有待加强，在强化专业教学与地方文化经济建设发展的紧密联系这一点上还可以做得更好。我们将进一步加强对人才培养目标的认识，注意把教学工作做细做实，特别是要努力拓宽学生视野、树立创新创业的文化精神，真正发挥艺术学院专业人才培养不可替代的作用。</w:t>
      </w:r>
    </w:p>
    <w:p>
      <w:pPr>
        <w:pStyle w:val="7"/>
        <w:widowControl/>
        <w:spacing w:beforeAutospacing="0" w:after="90" w:afterAutospacing="0" w:line="500" w:lineRule="exact"/>
        <w:rPr>
          <w:rStyle w:val="9"/>
          <w:rFonts w:ascii="宋体" w:cs="Calibri"/>
          <w:color w:val="auto"/>
          <w:sz w:val="28"/>
          <w:szCs w:val="28"/>
        </w:rPr>
      </w:pPr>
      <w:r>
        <w:rPr>
          <w:rStyle w:val="9"/>
          <w:rFonts w:hint="eastAsia" w:ascii="宋体" w:hAnsi="宋体" w:cs="宋体"/>
          <w:color w:val="auto"/>
          <w:sz w:val="28"/>
          <w:szCs w:val="28"/>
        </w:rPr>
        <w:t>（三）人才培养中心地位</w:t>
      </w:r>
    </w:p>
    <w:p>
      <w:pPr>
        <w:widowControl/>
        <w:spacing w:line="500" w:lineRule="exact"/>
        <w:ind w:firstLine="560" w:firstLineChars="200"/>
        <w:jc w:val="left"/>
        <w:textAlignment w:val="baseline"/>
        <w:rPr>
          <w:rFonts w:ascii="宋体" w:hAnsi="宋体" w:cs="宋体"/>
          <w:sz w:val="28"/>
          <w:szCs w:val="28"/>
        </w:rPr>
      </w:pPr>
      <w:r>
        <w:rPr>
          <w:rFonts w:hint="eastAsia" w:ascii="宋体" w:hAnsi="宋体" w:cs="宋体"/>
          <w:sz w:val="28"/>
          <w:szCs w:val="28"/>
        </w:rPr>
        <w:t>艺术学院一向重视教学工作，将人才培养视为学院的立身之本，坚持“教书育人、管理育人、服务育人、文化育人”，以提高教学质量为核心，着眼于长期发展，全面开展教学建设和改革工作。学院将教师的教学工作质量水平作为职称晋升与业绩考核的重要内容和依据，将教师的教学工作、完成年度教学工作量作为年度考核和绩效考核的重要内容，将学生的评教情况作为重要参考因素，对教学成绩突出的教师进行表彰和奖励。</w:t>
      </w:r>
    </w:p>
    <w:p>
      <w:pPr>
        <w:widowControl/>
        <w:spacing w:line="500" w:lineRule="exact"/>
        <w:ind w:firstLine="560" w:firstLineChars="200"/>
        <w:jc w:val="left"/>
        <w:textAlignment w:val="baseline"/>
        <w:rPr>
          <w:rFonts w:ascii="宋体"/>
          <w:sz w:val="28"/>
          <w:szCs w:val="28"/>
          <w:shd w:val="clear" w:color="auto" w:fill="FFFFFF"/>
        </w:rPr>
      </w:pPr>
      <w:r>
        <w:rPr>
          <w:rFonts w:hint="eastAsia" w:ascii="宋体" w:hAnsi="宋体" w:cs="宋体"/>
          <w:sz w:val="28"/>
          <w:szCs w:val="28"/>
          <w:shd w:val="clear" w:color="auto" w:fill="FFFFFF"/>
        </w:rPr>
        <w:t>艺术学院人才培养的效果：</w:t>
      </w:r>
    </w:p>
    <w:p>
      <w:pPr>
        <w:widowControl/>
        <w:spacing w:line="500" w:lineRule="exact"/>
        <w:ind w:left="560"/>
        <w:jc w:val="left"/>
        <w:textAlignment w:val="baseline"/>
        <w:rPr>
          <w:rFonts w:ascii="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、获奖情况：</w:t>
      </w:r>
    </w:p>
    <w:p>
      <w:pPr>
        <w:widowControl/>
        <w:spacing w:line="500" w:lineRule="exact"/>
        <w:ind w:firstLine="560" w:firstLineChars="200"/>
        <w:jc w:val="left"/>
        <w:textAlignment w:val="baseline"/>
        <w:rPr>
          <w:rFonts w:ascii="宋体" w:hAnsi="宋体" w:cs="宋体"/>
          <w:sz w:val="28"/>
          <w:szCs w:val="28"/>
        </w:rPr>
      </w:pPr>
      <w:r>
        <w:rPr>
          <w:rFonts w:hint="eastAsia" w:ascii="宋体" w:hAnsi="宋体" w:cs="宋体"/>
          <w:sz w:val="28"/>
          <w:szCs w:val="28"/>
        </w:rPr>
        <w:t>艺术学院紧紧围绕培养合格人才大目标，认真组织教师指导学生参加各级专业赛事和展演，“以竞赛促教学”，提高学生的学习兴趣和艺术创造能力，促进本科教学改革、师资队伍和实验实训基地的建设，推动“产、学、研”结合以及平台的搭建。2014-2016年，学院教师指导学生在全国大型专业比赛中取得佳绩，国家级与省级获奖情况如下：</w:t>
      </w:r>
    </w:p>
    <w:p>
      <w:pPr>
        <w:widowControl/>
        <w:spacing w:line="500" w:lineRule="exact"/>
        <w:ind w:firstLine="560" w:firstLineChars="200"/>
        <w:jc w:val="left"/>
        <w:textAlignment w:val="baseline"/>
        <w:rPr>
          <w:rFonts w:ascii="宋体" w:hAnsi="宋体" w:cs="宋体"/>
          <w:sz w:val="28"/>
          <w:szCs w:val="28"/>
        </w:rPr>
      </w:pPr>
      <w:r>
        <w:rPr>
          <w:rFonts w:hint="eastAsia" w:ascii="宋体" w:hAnsi="宋体" w:cs="宋体"/>
          <w:sz w:val="28"/>
          <w:szCs w:val="28"/>
        </w:rPr>
        <w:t>2014年全国大学生工业设计大赛全国总决赛，陆英杰、施俊杰荣获二等奖，邢超、田佳、张春阳获三等奖，王大伟、倪峰、李琳、俞浩获优秀奖；全国大学生工业设计大赛江苏赛区，</w:t>
      </w:r>
      <w:r>
        <w:rPr>
          <w:rFonts w:hint="eastAsia" w:ascii="宋体" w:hAnsi="宋体" w:cs="宋体" w:eastAsiaTheme="minorEastAsia"/>
          <w:sz w:val="28"/>
          <w:szCs w:val="28"/>
        </w:rPr>
        <w:t>邢超</w:t>
      </w:r>
      <w:r>
        <w:rPr>
          <w:rFonts w:hint="eastAsia" w:ascii="宋体" w:hAnsi="宋体" w:cs="宋体"/>
          <w:sz w:val="28"/>
          <w:szCs w:val="28"/>
        </w:rPr>
        <w:t>、田佳、张春阳、李琳、俞浩荣获</w:t>
      </w:r>
      <w:r>
        <w:rPr>
          <w:rFonts w:hint="eastAsia" w:ascii="宋体" w:hAnsi="宋体" w:cs="宋体" w:eastAsiaTheme="minorEastAsia"/>
          <w:sz w:val="28"/>
          <w:szCs w:val="28"/>
        </w:rPr>
        <w:t>一等奖</w:t>
      </w:r>
      <w:r>
        <w:rPr>
          <w:rFonts w:hint="eastAsia" w:ascii="宋体" w:hAnsi="宋体" w:cs="宋体"/>
          <w:sz w:val="28"/>
          <w:szCs w:val="28"/>
        </w:rPr>
        <w:t>，</w:t>
      </w:r>
      <w:r>
        <w:rPr>
          <w:rFonts w:hint="eastAsia" w:ascii="宋体" w:hAnsi="宋体" w:cs="宋体" w:eastAsiaTheme="minorEastAsia"/>
          <w:sz w:val="28"/>
          <w:szCs w:val="28"/>
        </w:rPr>
        <w:t>王大伟、倪峰</w:t>
      </w:r>
      <w:r>
        <w:rPr>
          <w:rFonts w:hint="eastAsia" w:ascii="宋体" w:hAnsi="宋体" w:cs="宋体"/>
          <w:sz w:val="28"/>
          <w:szCs w:val="28"/>
        </w:rPr>
        <w:t>、</w:t>
      </w:r>
      <w:r>
        <w:rPr>
          <w:rFonts w:hint="eastAsia" w:ascii="宋体" w:hAnsi="宋体" w:cs="宋体" w:eastAsiaTheme="minorEastAsia"/>
          <w:sz w:val="28"/>
          <w:szCs w:val="28"/>
        </w:rPr>
        <w:t>陆英杰、施俊杰</w:t>
      </w:r>
      <w:r>
        <w:rPr>
          <w:rFonts w:hint="eastAsia" w:ascii="宋体" w:hAnsi="宋体" w:cs="宋体"/>
          <w:sz w:val="28"/>
          <w:szCs w:val="28"/>
        </w:rPr>
        <w:t>、</w:t>
      </w:r>
      <w:r>
        <w:rPr>
          <w:rFonts w:hint="eastAsia" w:ascii="宋体" w:hAnsi="宋体" w:cs="宋体" w:eastAsiaTheme="minorEastAsia"/>
          <w:sz w:val="28"/>
          <w:szCs w:val="28"/>
        </w:rPr>
        <w:t>顾望、周青</w:t>
      </w:r>
      <w:r>
        <w:rPr>
          <w:rFonts w:hint="eastAsia" w:ascii="宋体" w:hAnsi="宋体" w:cs="宋体"/>
          <w:sz w:val="28"/>
          <w:szCs w:val="28"/>
        </w:rPr>
        <w:t>、</w:t>
      </w:r>
      <w:r>
        <w:rPr>
          <w:rFonts w:hint="eastAsia" w:ascii="宋体" w:hAnsi="宋体" w:cs="宋体" w:eastAsiaTheme="minorEastAsia"/>
          <w:sz w:val="28"/>
          <w:szCs w:val="28"/>
        </w:rPr>
        <w:t>成军</w:t>
      </w:r>
      <w:r>
        <w:rPr>
          <w:rFonts w:hint="eastAsia" w:ascii="宋体" w:hAnsi="宋体" w:cs="宋体"/>
          <w:sz w:val="28"/>
          <w:szCs w:val="28"/>
        </w:rPr>
        <w:t>、杨帅、徐西安</w:t>
      </w:r>
      <w:r>
        <w:rPr>
          <w:rFonts w:hint="eastAsia" w:ascii="宋体" w:hAnsi="宋体" w:cs="宋体" w:eastAsiaTheme="minorEastAsia"/>
          <w:sz w:val="28"/>
          <w:szCs w:val="28"/>
        </w:rPr>
        <w:t>获二等奖，史学坤获三等奖</w:t>
      </w:r>
      <w:r>
        <w:rPr>
          <w:rFonts w:hint="eastAsia" w:ascii="宋体" w:hAnsi="宋体" w:cs="宋体"/>
          <w:sz w:val="28"/>
          <w:szCs w:val="28"/>
        </w:rPr>
        <w:t>。戚亚波获得上海旅游纪念品设计大赛二等奖；朱胤获得如青橙手机MyUI首届全球主题设计大赛三等奖，</w:t>
      </w:r>
      <w:r>
        <w:rPr>
          <w:rFonts w:hint="eastAsia" w:ascii="宋体" w:hAnsi="宋体" w:cs="宋体" w:eastAsiaTheme="minorEastAsia"/>
          <w:sz w:val="28"/>
          <w:szCs w:val="28"/>
        </w:rPr>
        <w:t>史学坤</w:t>
      </w:r>
      <w:r>
        <w:rPr>
          <w:rFonts w:hint="eastAsia" w:ascii="宋体" w:hAnsi="宋体" w:cs="宋体"/>
          <w:sz w:val="28"/>
          <w:szCs w:val="28"/>
        </w:rPr>
        <w:t>、</w:t>
      </w:r>
      <w:r>
        <w:rPr>
          <w:rFonts w:hint="eastAsia" w:ascii="宋体" w:hAnsi="宋体" w:cs="宋体" w:eastAsiaTheme="minorEastAsia"/>
          <w:sz w:val="28"/>
          <w:szCs w:val="28"/>
        </w:rPr>
        <w:t>陆英杰</w:t>
      </w:r>
      <w:r>
        <w:rPr>
          <w:rFonts w:hint="eastAsia" w:ascii="宋体" w:hAnsi="宋体" w:cs="宋体"/>
          <w:sz w:val="28"/>
          <w:szCs w:val="28"/>
        </w:rPr>
        <w:t>、</w:t>
      </w:r>
      <w:r>
        <w:rPr>
          <w:rFonts w:hint="eastAsia" w:ascii="宋体" w:hAnsi="宋体" w:cs="宋体" w:eastAsiaTheme="minorEastAsia"/>
          <w:sz w:val="28"/>
          <w:szCs w:val="28"/>
        </w:rPr>
        <w:t>郭清晨</w:t>
      </w:r>
      <w:r>
        <w:rPr>
          <w:rFonts w:hint="eastAsia" w:ascii="宋体" w:hAnsi="宋体" w:cs="宋体"/>
          <w:sz w:val="28"/>
          <w:szCs w:val="28"/>
        </w:rPr>
        <w:t>、</w:t>
      </w:r>
      <w:r>
        <w:rPr>
          <w:rFonts w:hint="eastAsia" w:ascii="宋体" w:hAnsi="宋体" w:cs="宋体" w:eastAsiaTheme="minorEastAsia"/>
          <w:sz w:val="28"/>
          <w:szCs w:val="28"/>
        </w:rPr>
        <w:t>余盛杰</w:t>
      </w:r>
      <w:r>
        <w:rPr>
          <w:rFonts w:hint="eastAsia" w:ascii="宋体" w:hAnsi="宋体" w:cs="宋体"/>
          <w:sz w:val="28"/>
          <w:szCs w:val="28"/>
        </w:rPr>
        <w:t>、</w:t>
      </w:r>
      <w:r>
        <w:rPr>
          <w:rFonts w:hint="eastAsia" w:ascii="宋体" w:hAnsi="宋体" w:cs="宋体" w:eastAsiaTheme="minorEastAsia"/>
          <w:sz w:val="28"/>
          <w:szCs w:val="28"/>
        </w:rPr>
        <w:t>周磊</w:t>
      </w:r>
      <w:r>
        <w:rPr>
          <w:rFonts w:hint="eastAsia" w:ascii="宋体" w:hAnsi="宋体" w:cs="宋体"/>
          <w:sz w:val="28"/>
          <w:szCs w:val="28"/>
        </w:rPr>
        <w:t>获优秀奖。第九届“老凤祥”杯上海旅游纪念品设计大赛，戚亚波获得二等奖。</w:t>
      </w:r>
    </w:p>
    <w:p>
      <w:pPr>
        <w:widowControl/>
        <w:spacing w:line="500" w:lineRule="exact"/>
        <w:ind w:firstLine="560" w:firstLineChars="200"/>
        <w:jc w:val="left"/>
        <w:textAlignment w:val="baseline"/>
        <w:rPr>
          <w:rFonts w:ascii="宋体" w:hAnsi="宋体" w:cs="宋体"/>
          <w:sz w:val="28"/>
          <w:szCs w:val="28"/>
        </w:rPr>
      </w:pPr>
      <w:r>
        <w:rPr>
          <w:rFonts w:hint="eastAsia" w:ascii="宋体" w:hAnsi="宋体" w:cs="宋体"/>
          <w:sz w:val="28"/>
          <w:szCs w:val="28"/>
        </w:rPr>
        <w:t>戈依雯、蒋思思荣获第四届省大学生艺术展演油画乙组二等奖，许霞荣获油画乙组三等奖；王斯琦</w:t>
      </w:r>
      <w:r>
        <w:rPr>
          <w:rFonts w:hint="eastAsia" w:ascii="宋体" w:hAnsi="宋体" w:cs="宋体" w:eastAsiaTheme="minorEastAsia"/>
          <w:sz w:val="28"/>
          <w:szCs w:val="28"/>
        </w:rPr>
        <w:t>、</w:t>
      </w:r>
      <w:r>
        <w:rPr>
          <w:rFonts w:hint="eastAsia" w:ascii="宋体" w:hAnsi="宋体" w:cs="宋体"/>
          <w:sz w:val="28"/>
          <w:szCs w:val="28"/>
        </w:rPr>
        <w:t>米苏彧丹分获江苏省师范生基本功大赛中学美术组一等奖、三等奖。程格格获得第九届中国青少年艺术节钢琴专业总决赛银奖；彭志杰、丁蒋浩、吴文龙等获得江苏省第四届大学生艺术展演活动声乐展演二等奖；殷艺灵、王亚东、金飘飘、殷艺灵等获得第六届江苏省高校音乐教育专业大学生基本功比赛团体二等奖；金飘飘获江苏省师范生教学基本功大赛中学音乐组二等奖。江苏省第四届大学生艺术展演活动舞蹈展演，杨义东、薛彪、钟亮、杭天琪等获得二等奖。</w:t>
      </w:r>
    </w:p>
    <w:p>
      <w:pPr>
        <w:widowControl/>
        <w:spacing w:line="500" w:lineRule="exact"/>
        <w:ind w:firstLine="560" w:firstLineChars="200"/>
        <w:jc w:val="left"/>
        <w:textAlignment w:val="baseline"/>
        <w:rPr>
          <w:rFonts w:ascii="宋体" w:hAnsi="宋体" w:cs="宋体"/>
          <w:sz w:val="28"/>
          <w:szCs w:val="28"/>
        </w:rPr>
      </w:pPr>
      <w:r>
        <w:rPr>
          <w:rFonts w:hint="eastAsia" w:ascii="宋体" w:hAnsi="宋体" w:cs="宋体"/>
          <w:sz w:val="28"/>
          <w:szCs w:val="28"/>
        </w:rPr>
        <w:t>腾龙荣获2015年“</w:t>
      </w:r>
      <w:r>
        <w:fldChar w:fldCharType="begin"/>
      </w:r>
      <w:r>
        <w:instrText xml:space="preserve"> HYPERLINK "http://artist.artron.net/skip/go/A0265756" \t "_blank" </w:instrText>
      </w:r>
      <w:r>
        <w:fldChar w:fldCharType="separate"/>
      </w:r>
      <w:r>
        <w:rPr>
          <w:rFonts w:hint="eastAsia" w:ascii="宋体" w:hAnsi="宋体" w:cs="宋体"/>
          <w:sz w:val="28"/>
          <w:szCs w:val="28"/>
        </w:rPr>
        <w:t>田园</w:t>
      </w:r>
      <w:r>
        <w:rPr>
          <w:rFonts w:hint="eastAsia" w:ascii="宋体" w:hAnsi="宋体" w:cs="宋体"/>
          <w:sz w:val="28"/>
          <w:szCs w:val="28"/>
        </w:rPr>
        <w:fldChar w:fldCharType="end"/>
      </w:r>
      <w:r>
        <w:rPr>
          <w:rFonts w:hint="eastAsia" w:ascii="宋体" w:hAnsi="宋体" w:cs="宋体"/>
          <w:sz w:val="28"/>
          <w:szCs w:val="28"/>
        </w:rPr>
        <w:t>松阳杯”全国大学生写生大赛金奖；许佳楠、李娜、黄科宇、朱婷婷获得2015第七届国际大学生雪雕大赛作品二等奖；李冉获得第四届中国高等院校设计艺术大赛优秀奖。战昱璇、陈颖荣获第七届全国大学生广告艺术大赛三等奖，成祖芹 李怡雯获优秀奖；第七届全国大学生广告艺术大赛江苏赛区，战昱璇、陈颖获一等奖，吕煜、蔡安琪获二等奖，成祖芹、李怡雯、</w:t>
      </w:r>
      <w:r>
        <w:rPr>
          <w:rFonts w:hint="eastAsia" w:ascii="宋体" w:hAnsi="宋体" w:cs="宋体" w:eastAsiaTheme="minorEastAsia"/>
          <w:sz w:val="28"/>
          <w:szCs w:val="28"/>
        </w:rPr>
        <w:t>夏东波</w:t>
      </w:r>
      <w:r>
        <w:rPr>
          <w:rFonts w:hint="eastAsia" w:ascii="宋体" w:hAnsi="宋体" w:cs="宋体"/>
          <w:sz w:val="28"/>
          <w:szCs w:val="28"/>
        </w:rPr>
        <w:t>、</w:t>
      </w:r>
      <w:r>
        <w:rPr>
          <w:rFonts w:hint="eastAsia" w:ascii="宋体" w:hAnsi="宋体" w:cs="宋体" w:eastAsiaTheme="minorEastAsia"/>
          <w:sz w:val="28"/>
          <w:szCs w:val="28"/>
        </w:rPr>
        <w:t>赵世承</w:t>
      </w:r>
      <w:r>
        <w:rPr>
          <w:rFonts w:hint="eastAsia" w:ascii="宋体" w:hAnsi="宋体" w:cs="宋体"/>
          <w:sz w:val="28"/>
          <w:szCs w:val="28"/>
        </w:rPr>
        <w:t>、</w:t>
      </w:r>
      <w:r>
        <w:rPr>
          <w:rFonts w:hint="eastAsia" w:ascii="宋体" w:hAnsi="宋体" w:cs="宋体" w:eastAsiaTheme="minorEastAsia"/>
          <w:sz w:val="28"/>
          <w:szCs w:val="28"/>
        </w:rPr>
        <w:t>熊莹莹</w:t>
      </w:r>
      <w:r>
        <w:rPr>
          <w:rFonts w:hint="eastAsia" w:ascii="宋体" w:hAnsi="宋体" w:cs="宋体"/>
          <w:sz w:val="28"/>
          <w:szCs w:val="28"/>
        </w:rPr>
        <w:t>获三等奖。战昱璇、陈颖、李梦碟、沈雨薇还获得2015中国之星设计奖优秀奖。</w:t>
      </w:r>
      <w:r>
        <w:rPr>
          <w:rFonts w:hint="eastAsia" w:ascii="宋体" w:hAnsi="宋体" w:cs="宋体" w:eastAsiaTheme="minorEastAsia"/>
          <w:sz w:val="28"/>
          <w:szCs w:val="28"/>
        </w:rPr>
        <w:t>余韵、张若昕</w:t>
      </w:r>
      <w:r>
        <w:rPr>
          <w:rFonts w:hint="eastAsia" w:ascii="宋体" w:hAnsi="宋体" w:cs="宋体"/>
          <w:sz w:val="28"/>
          <w:szCs w:val="28"/>
        </w:rPr>
        <w:t>分获江苏省师范生基本功大赛中学美术组二等奖、三等奖；何一鹏获江苏省工艺美术艺术设计大赛金奖，陈雅月获得银奖，蔡丹凤获优秀奖；唐佳丽在2015澳门旅游纪念品设计大赛获得银奖。</w:t>
      </w:r>
    </w:p>
    <w:p>
      <w:pPr>
        <w:widowControl/>
        <w:spacing w:line="500" w:lineRule="exact"/>
        <w:ind w:firstLine="560" w:firstLineChars="200"/>
        <w:jc w:val="left"/>
        <w:textAlignment w:val="baseline"/>
        <w:rPr>
          <w:rFonts w:ascii="宋体" w:hAnsi="宋体" w:cs="宋体"/>
          <w:sz w:val="28"/>
          <w:szCs w:val="28"/>
        </w:rPr>
      </w:pPr>
      <w:r>
        <w:rPr>
          <w:rFonts w:hint="eastAsia" w:ascii="宋体" w:hAnsi="宋体" w:cs="宋体"/>
          <w:sz w:val="28"/>
          <w:szCs w:val="28"/>
        </w:rPr>
        <w:t>彭志杰荣获2015年第四届全国高校音乐教育专业声乐比赛一等奖；王茜荣获全国第二届雅马哈钢琴比赛一等奖；罗茜获得第十一届《德艺双馨》中国文艺展演活动一等奖。在</w:t>
      </w:r>
      <w:r>
        <w:rPr>
          <w:rFonts w:hint="eastAsia" w:ascii="宋体" w:hAnsi="宋体" w:cs="宋体" w:eastAsiaTheme="minorEastAsia"/>
          <w:sz w:val="28"/>
          <w:szCs w:val="28"/>
        </w:rPr>
        <w:t>绚丽年华第八届全国美育成果展评</w:t>
      </w:r>
      <w:r>
        <w:rPr>
          <w:rFonts w:hint="eastAsia" w:ascii="宋体" w:hAnsi="宋体" w:cs="宋体"/>
          <w:sz w:val="28"/>
          <w:szCs w:val="28"/>
        </w:rPr>
        <w:t>中，茅文娟、戚亚波、</w:t>
      </w:r>
      <w:r>
        <w:rPr>
          <w:rFonts w:hint="eastAsia" w:ascii="宋体" w:hAnsi="宋体" w:cs="宋体" w:eastAsiaTheme="minorEastAsia"/>
          <w:sz w:val="28"/>
          <w:szCs w:val="28"/>
        </w:rPr>
        <w:t>陆英杰</w:t>
      </w:r>
      <w:r>
        <w:rPr>
          <w:rFonts w:hint="eastAsia" w:ascii="宋体" w:hAnsi="宋体" w:cs="宋体"/>
          <w:sz w:val="28"/>
          <w:szCs w:val="28"/>
        </w:rPr>
        <w:t>荣获一等奖，倪峰、</w:t>
      </w:r>
      <w:r>
        <w:rPr>
          <w:rFonts w:hint="eastAsia" w:ascii="宋体" w:hAnsi="宋体" w:cs="宋体" w:eastAsiaTheme="minorEastAsia"/>
          <w:sz w:val="28"/>
          <w:szCs w:val="28"/>
        </w:rPr>
        <w:t>段成晶</w:t>
      </w:r>
      <w:r>
        <w:rPr>
          <w:rFonts w:hint="eastAsia" w:ascii="宋体" w:hAnsi="宋体" w:cs="宋体"/>
          <w:sz w:val="28"/>
          <w:szCs w:val="28"/>
        </w:rPr>
        <w:t>、</w:t>
      </w:r>
      <w:r>
        <w:rPr>
          <w:rFonts w:hint="eastAsia" w:ascii="宋体" w:hAnsi="宋体" w:cs="宋体" w:eastAsiaTheme="minorEastAsia"/>
          <w:sz w:val="28"/>
          <w:szCs w:val="28"/>
        </w:rPr>
        <w:t>钱思懿</w:t>
      </w:r>
      <w:r>
        <w:rPr>
          <w:rFonts w:hint="eastAsia" w:ascii="宋体" w:hAnsi="宋体" w:cs="宋体"/>
          <w:sz w:val="28"/>
          <w:szCs w:val="28"/>
        </w:rPr>
        <w:t>、</w:t>
      </w:r>
      <w:r>
        <w:rPr>
          <w:rFonts w:hint="eastAsia" w:ascii="宋体" w:hAnsi="宋体" w:cs="宋体" w:eastAsiaTheme="minorEastAsia"/>
          <w:sz w:val="28"/>
          <w:szCs w:val="28"/>
        </w:rPr>
        <w:t>石可</w:t>
      </w:r>
      <w:r>
        <w:rPr>
          <w:rFonts w:hint="eastAsia" w:ascii="宋体" w:hAnsi="宋体" w:cs="宋体"/>
          <w:sz w:val="28"/>
          <w:szCs w:val="28"/>
        </w:rPr>
        <w:t>、</w:t>
      </w:r>
      <w:r>
        <w:rPr>
          <w:rFonts w:hint="eastAsia" w:ascii="宋体" w:hAnsi="宋体" w:cs="宋体" w:eastAsiaTheme="minorEastAsia"/>
          <w:sz w:val="28"/>
          <w:szCs w:val="28"/>
        </w:rPr>
        <w:t>吴俊</w:t>
      </w:r>
      <w:r>
        <w:rPr>
          <w:rFonts w:hint="eastAsia" w:ascii="宋体" w:hAnsi="宋体" w:cs="宋体"/>
          <w:sz w:val="28"/>
          <w:szCs w:val="28"/>
        </w:rPr>
        <w:t>、</w:t>
      </w:r>
      <w:r>
        <w:rPr>
          <w:rFonts w:hint="eastAsia" w:ascii="宋体" w:hAnsi="宋体" w:cs="宋体" w:eastAsiaTheme="minorEastAsia"/>
          <w:sz w:val="28"/>
          <w:szCs w:val="28"/>
        </w:rPr>
        <w:t>何阳</w:t>
      </w:r>
      <w:r>
        <w:rPr>
          <w:rFonts w:hint="eastAsia" w:ascii="宋体" w:hAnsi="宋体" w:cs="宋体"/>
          <w:sz w:val="28"/>
          <w:szCs w:val="28"/>
        </w:rPr>
        <w:t>、</w:t>
      </w:r>
      <w:r>
        <w:rPr>
          <w:rFonts w:hint="eastAsia" w:ascii="宋体" w:hAnsi="宋体" w:cs="宋体" w:eastAsiaTheme="minorEastAsia"/>
          <w:sz w:val="28"/>
          <w:szCs w:val="28"/>
        </w:rPr>
        <w:t>程鹏</w:t>
      </w:r>
      <w:r>
        <w:rPr>
          <w:rFonts w:hint="eastAsia" w:ascii="宋体" w:hAnsi="宋体" w:cs="宋体"/>
          <w:sz w:val="28"/>
          <w:szCs w:val="28"/>
        </w:rPr>
        <w:t>、杨潇、</w:t>
      </w:r>
      <w:r>
        <w:rPr>
          <w:rFonts w:hint="eastAsia" w:ascii="宋体" w:hAnsi="宋体" w:cs="宋体" w:eastAsiaTheme="minorEastAsia"/>
          <w:sz w:val="28"/>
          <w:szCs w:val="28"/>
        </w:rPr>
        <w:t>黄晓莉</w:t>
      </w:r>
      <w:r>
        <w:rPr>
          <w:rFonts w:hint="eastAsia" w:ascii="宋体" w:hAnsi="宋体" w:cs="宋体"/>
          <w:sz w:val="28"/>
          <w:szCs w:val="28"/>
        </w:rPr>
        <w:t>等获得二等奖。殷艺灵获第四届江苏省师范生教学基本功大赛音体美学科专业技能比赛三等奖。2015绚丽年华第八届全国美育成果展评中，</w:t>
      </w:r>
      <w:r>
        <w:rPr>
          <w:rFonts w:hint="eastAsia" w:ascii="宋体" w:hAnsi="宋体" w:cs="宋体" w:eastAsiaTheme="minorEastAsia"/>
          <w:sz w:val="28"/>
          <w:szCs w:val="28"/>
        </w:rPr>
        <w:t>施浩毓、左思培、李怡雯、孙蕾、韩志超、李鑫颖、汪梦蝶、黄新亮、韩建国、黄玉婷、蔡柯、徐鑫婷</w:t>
      </w:r>
      <w:r>
        <w:rPr>
          <w:rFonts w:hint="eastAsia" w:ascii="宋体" w:hAnsi="宋体" w:cs="宋体"/>
          <w:sz w:val="28"/>
          <w:szCs w:val="28"/>
        </w:rPr>
        <w:t>、</w:t>
      </w:r>
      <w:r>
        <w:rPr>
          <w:rFonts w:hint="eastAsia" w:ascii="宋体" w:hAnsi="宋体" w:cs="宋体" w:eastAsiaTheme="minorEastAsia"/>
          <w:sz w:val="28"/>
          <w:szCs w:val="28"/>
        </w:rPr>
        <w:t>许佳楠</w:t>
      </w:r>
      <w:r>
        <w:rPr>
          <w:rFonts w:hint="eastAsia" w:ascii="宋体" w:hAnsi="宋体" w:cs="宋体"/>
          <w:sz w:val="28"/>
          <w:szCs w:val="28"/>
        </w:rPr>
        <w:t>、</w:t>
      </w:r>
      <w:r>
        <w:rPr>
          <w:rFonts w:hint="eastAsia" w:ascii="宋体" w:hAnsi="宋体" w:cs="宋体" w:eastAsiaTheme="minorEastAsia"/>
          <w:sz w:val="28"/>
          <w:szCs w:val="28"/>
        </w:rPr>
        <w:t>李娜</w:t>
      </w:r>
      <w:r>
        <w:rPr>
          <w:rFonts w:hint="eastAsia" w:ascii="宋体" w:hAnsi="宋体" w:cs="宋体"/>
          <w:sz w:val="28"/>
          <w:szCs w:val="28"/>
        </w:rPr>
        <w:t>、</w:t>
      </w:r>
      <w:r>
        <w:rPr>
          <w:rFonts w:hint="eastAsia" w:ascii="宋体" w:hAnsi="宋体" w:cs="宋体" w:eastAsiaTheme="minorEastAsia"/>
          <w:sz w:val="28"/>
          <w:szCs w:val="28"/>
        </w:rPr>
        <w:t>吴仁荣</w:t>
      </w:r>
      <w:r>
        <w:rPr>
          <w:rFonts w:hint="eastAsia" w:ascii="宋体" w:hAnsi="宋体" w:cs="宋体"/>
          <w:sz w:val="28"/>
          <w:szCs w:val="28"/>
        </w:rPr>
        <w:t>、</w:t>
      </w:r>
      <w:r>
        <w:rPr>
          <w:rFonts w:hint="eastAsia" w:ascii="宋体" w:hAnsi="宋体" w:cs="宋体" w:eastAsiaTheme="minorEastAsia"/>
          <w:sz w:val="28"/>
          <w:szCs w:val="28"/>
        </w:rPr>
        <w:t>徐柳</w:t>
      </w:r>
      <w:r>
        <w:rPr>
          <w:rFonts w:hint="eastAsia" w:ascii="宋体" w:hAnsi="宋体" w:cs="宋体"/>
          <w:sz w:val="28"/>
          <w:szCs w:val="28"/>
        </w:rPr>
        <w:t>、</w:t>
      </w:r>
      <w:r>
        <w:rPr>
          <w:rFonts w:hint="eastAsia" w:ascii="宋体" w:hAnsi="宋体" w:cs="宋体" w:eastAsiaTheme="minorEastAsia"/>
          <w:sz w:val="28"/>
          <w:szCs w:val="28"/>
        </w:rPr>
        <w:t>陆诗音</w:t>
      </w:r>
      <w:r>
        <w:rPr>
          <w:rFonts w:hint="eastAsia" w:ascii="宋体" w:hAnsi="宋体" w:cs="宋体"/>
          <w:sz w:val="28"/>
          <w:szCs w:val="28"/>
        </w:rPr>
        <w:t>、</w:t>
      </w:r>
      <w:r>
        <w:rPr>
          <w:rFonts w:hint="eastAsia" w:ascii="宋体" w:hAnsi="宋体" w:cs="宋体" w:eastAsiaTheme="minorEastAsia"/>
          <w:sz w:val="28"/>
          <w:szCs w:val="28"/>
        </w:rPr>
        <w:t>胡浩楠</w:t>
      </w:r>
      <w:r>
        <w:rPr>
          <w:rFonts w:hint="eastAsia" w:ascii="宋体" w:hAnsi="宋体" w:cs="宋体"/>
          <w:sz w:val="28"/>
          <w:szCs w:val="28"/>
        </w:rPr>
        <w:t>、</w:t>
      </w:r>
      <w:r>
        <w:rPr>
          <w:rFonts w:hint="eastAsia" w:ascii="宋体" w:hAnsi="宋体" w:cs="宋体" w:eastAsiaTheme="minorEastAsia"/>
          <w:sz w:val="28"/>
          <w:szCs w:val="28"/>
        </w:rPr>
        <w:t>张若昕</w:t>
      </w:r>
      <w:r>
        <w:rPr>
          <w:rFonts w:hint="eastAsia" w:ascii="宋体" w:hAnsi="宋体" w:cs="宋体"/>
          <w:sz w:val="28"/>
          <w:szCs w:val="28"/>
        </w:rPr>
        <w:t>、</w:t>
      </w:r>
      <w:r>
        <w:rPr>
          <w:rFonts w:hint="eastAsia" w:ascii="宋体" w:hAnsi="宋体" w:cs="宋体" w:eastAsiaTheme="minorEastAsia"/>
          <w:sz w:val="28"/>
          <w:szCs w:val="28"/>
        </w:rPr>
        <w:t>梁长青</w:t>
      </w:r>
      <w:r>
        <w:rPr>
          <w:rFonts w:hint="eastAsia" w:ascii="宋体" w:hAnsi="宋体" w:cs="宋体"/>
          <w:sz w:val="28"/>
          <w:szCs w:val="28"/>
        </w:rPr>
        <w:t>获得一等奖。</w:t>
      </w:r>
    </w:p>
    <w:p>
      <w:pPr>
        <w:widowControl/>
        <w:spacing w:line="500" w:lineRule="exact"/>
        <w:ind w:firstLine="560" w:firstLineChars="200"/>
        <w:jc w:val="left"/>
        <w:textAlignment w:val="baseline"/>
        <w:rPr>
          <w:rFonts w:ascii="宋体" w:hAnsi="宋体" w:cs="宋体"/>
          <w:sz w:val="28"/>
          <w:szCs w:val="28"/>
        </w:rPr>
      </w:pPr>
      <w:r>
        <w:rPr>
          <w:rFonts w:hint="eastAsia" w:ascii="宋体" w:hAnsi="宋体" w:cs="宋体"/>
          <w:sz w:val="28"/>
          <w:szCs w:val="28"/>
        </w:rPr>
        <w:t>2016彭志杰获首届</w:t>
      </w:r>
      <w:r>
        <w:rPr>
          <w:rFonts w:ascii="宋体" w:hAnsi="宋体" w:cs="宋体"/>
          <w:sz w:val="28"/>
          <w:szCs w:val="28"/>
        </w:rPr>
        <w:t>“</w:t>
      </w:r>
      <w:r>
        <w:rPr>
          <w:rFonts w:hint="eastAsia" w:ascii="宋体" w:hAnsi="宋体" w:cs="宋体"/>
          <w:sz w:val="28"/>
          <w:szCs w:val="28"/>
        </w:rPr>
        <w:t>中俄杯</w:t>
      </w:r>
      <w:r>
        <w:rPr>
          <w:rFonts w:ascii="宋体" w:hAnsi="宋体" w:cs="宋体"/>
          <w:sz w:val="28"/>
          <w:szCs w:val="28"/>
        </w:rPr>
        <w:t>”</w:t>
      </w:r>
      <w:r>
        <w:rPr>
          <w:rFonts w:hint="eastAsia" w:ascii="宋体" w:hAnsi="宋体" w:cs="宋体"/>
          <w:sz w:val="28"/>
          <w:szCs w:val="28"/>
        </w:rPr>
        <w:t>国际声乐、钢琴、小提琴大赛一等奖，</w:t>
      </w:r>
      <w:r>
        <w:rPr>
          <w:rFonts w:hint="eastAsia" w:ascii="宋体" w:hAnsi="宋体" w:cs="宋体" w:eastAsiaTheme="minorEastAsia"/>
          <w:sz w:val="28"/>
          <w:szCs w:val="28"/>
        </w:rPr>
        <w:t>何明玥</w:t>
      </w:r>
      <w:r>
        <w:rPr>
          <w:rFonts w:hint="eastAsia" w:ascii="宋体" w:hAnsi="宋体" w:cs="宋体"/>
          <w:sz w:val="28"/>
          <w:szCs w:val="28"/>
        </w:rPr>
        <w:t>、</w:t>
      </w:r>
      <w:r>
        <w:rPr>
          <w:rFonts w:hint="eastAsia" w:ascii="宋体" w:hAnsi="宋体" w:cs="宋体" w:eastAsiaTheme="minorEastAsia"/>
          <w:sz w:val="28"/>
          <w:szCs w:val="28"/>
        </w:rPr>
        <w:t>卫亮</w:t>
      </w:r>
      <w:r>
        <w:rPr>
          <w:rFonts w:hint="eastAsia" w:ascii="宋体" w:hAnsi="宋体" w:cs="宋体"/>
          <w:sz w:val="28"/>
          <w:szCs w:val="28"/>
        </w:rPr>
        <w:t>获二等奖，</w:t>
      </w:r>
      <w:r>
        <w:rPr>
          <w:rFonts w:hint="eastAsia" w:ascii="宋体" w:hAnsi="宋体" w:cs="宋体" w:eastAsiaTheme="minorEastAsia"/>
          <w:sz w:val="28"/>
          <w:szCs w:val="28"/>
        </w:rPr>
        <w:t>孙玮莹</w:t>
      </w:r>
      <w:r>
        <w:rPr>
          <w:rFonts w:hint="eastAsia" w:ascii="宋体" w:hAnsi="宋体" w:cs="宋体"/>
          <w:sz w:val="28"/>
          <w:szCs w:val="28"/>
        </w:rPr>
        <w:t>、</w:t>
      </w:r>
      <w:r>
        <w:rPr>
          <w:rFonts w:hint="eastAsia" w:ascii="宋体" w:hAnsi="宋体" w:cs="宋体" w:eastAsiaTheme="minorEastAsia"/>
          <w:sz w:val="28"/>
          <w:szCs w:val="28"/>
        </w:rPr>
        <w:t>丁蒋浩</w:t>
      </w:r>
      <w:r>
        <w:rPr>
          <w:rFonts w:hint="eastAsia" w:ascii="宋体" w:hAnsi="宋体" w:cs="宋体"/>
          <w:sz w:val="28"/>
          <w:szCs w:val="28"/>
        </w:rPr>
        <w:t>、</w:t>
      </w:r>
      <w:r>
        <w:rPr>
          <w:rFonts w:hint="eastAsia" w:ascii="宋体" w:hAnsi="宋体" w:cs="宋体" w:eastAsiaTheme="minorEastAsia"/>
          <w:sz w:val="28"/>
          <w:szCs w:val="28"/>
        </w:rPr>
        <w:t>王玉</w:t>
      </w:r>
      <w:r>
        <w:rPr>
          <w:rFonts w:hint="eastAsia" w:ascii="宋体" w:hAnsi="宋体" w:cs="宋体"/>
          <w:sz w:val="28"/>
          <w:szCs w:val="28"/>
        </w:rPr>
        <w:t>获三等奖，</w:t>
      </w:r>
      <w:r>
        <w:rPr>
          <w:rFonts w:hint="eastAsia" w:ascii="宋体" w:hAnsi="宋体" w:cs="宋体" w:eastAsiaTheme="minorEastAsia"/>
          <w:sz w:val="28"/>
          <w:szCs w:val="28"/>
        </w:rPr>
        <w:t>吴澄艳</w:t>
      </w:r>
      <w:r>
        <w:rPr>
          <w:rFonts w:hint="eastAsia" w:ascii="宋体" w:hAnsi="宋体" w:cs="宋体"/>
          <w:sz w:val="28"/>
          <w:szCs w:val="28"/>
        </w:rPr>
        <w:t>、</w:t>
      </w:r>
      <w:r>
        <w:rPr>
          <w:rFonts w:hint="eastAsia" w:ascii="宋体" w:hAnsi="宋体" w:cs="宋体" w:eastAsiaTheme="minorEastAsia"/>
          <w:sz w:val="28"/>
          <w:szCs w:val="28"/>
        </w:rPr>
        <w:t>王梦颖</w:t>
      </w:r>
      <w:r>
        <w:rPr>
          <w:rFonts w:hint="eastAsia" w:ascii="宋体" w:hAnsi="宋体" w:cs="宋体"/>
          <w:sz w:val="28"/>
          <w:szCs w:val="28"/>
        </w:rPr>
        <w:t>、</w:t>
      </w:r>
      <w:r>
        <w:rPr>
          <w:rFonts w:hint="eastAsia" w:ascii="宋体" w:hAnsi="宋体" w:cs="宋体" w:eastAsiaTheme="minorEastAsia"/>
          <w:sz w:val="28"/>
          <w:szCs w:val="28"/>
        </w:rPr>
        <w:t>韩露雨</w:t>
      </w:r>
      <w:r>
        <w:rPr>
          <w:rFonts w:hint="eastAsia" w:ascii="宋体" w:hAnsi="宋体" w:cs="宋体"/>
          <w:sz w:val="28"/>
          <w:szCs w:val="28"/>
        </w:rPr>
        <w:t>、</w:t>
      </w:r>
      <w:r>
        <w:rPr>
          <w:rFonts w:hint="eastAsia" w:ascii="宋体" w:hAnsi="宋体" w:cs="宋体" w:eastAsiaTheme="minorEastAsia"/>
          <w:sz w:val="28"/>
          <w:szCs w:val="28"/>
        </w:rPr>
        <w:t>许子琦</w:t>
      </w:r>
      <w:r>
        <w:rPr>
          <w:rFonts w:hint="eastAsia" w:ascii="宋体" w:hAnsi="宋体" w:cs="宋体"/>
          <w:sz w:val="28"/>
          <w:szCs w:val="28"/>
        </w:rPr>
        <w:t>、林丽媛、王儒、</w:t>
      </w:r>
      <w:r>
        <w:rPr>
          <w:rFonts w:hint="eastAsia" w:ascii="宋体" w:hAnsi="宋体" w:cs="宋体" w:eastAsiaTheme="minorEastAsia"/>
          <w:sz w:val="28"/>
          <w:szCs w:val="28"/>
        </w:rPr>
        <w:t>黄戚芃、梅玲玲</w:t>
      </w:r>
      <w:r>
        <w:rPr>
          <w:rFonts w:hint="eastAsia" w:ascii="宋体" w:hAnsi="宋体" w:cs="宋体"/>
          <w:sz w:val="28"/>
          <w:szCs w:val="28"/>
        </w:rPr>
        <w:t>、梅雪婷、陈盛等获优秀奖。许子琦、胡梦、吴澄艳、陈盛获得第五届孔雀奖全国高等艺术院校声乐大赛优秀奖。许子琦、徐金、卫亮荣获首届江苏省大学生声乐大赛二等奖，王儒、胡梦获三等奖。徐娇娇</w:t>
      </w:r>
      <w:r>
        <w:rPr>
          <w:rFonts w:hint="eastAsia" w:ascii="宋体" w:hAnsi="宋体" w:cs="宋体" w:eastAsiaTheme="minorEastAsia"/>
          <w:sz w:val="28"/>
          <w:szCs w:val="28"/>
        </w:rPr>
        <w:t>、</w:t>
      </w:r>
      <w:r>
        <w:rPr>
          <w:rFonts w:hint="eastAsia" w:ascii="宋体" w:hAnsi="宋体" w:cs="宋体"/>
          <w:sz w:val="28"/>
          <w:szCs w:val="28"/>
        </w:rPr>
        <w:t>陈金秋均获江苏省师范生基本功大赛中学美术组二等奖。吴澄艳获得</w:t>
      </w:r>
      <w:r>
        <w:rPr>
          <w:rFonts w:hint="eastAsia" w:ascii="宋体" w:hAnsi="宋体" w:cs="宋体" w:eastAsiaTheme="minorEastAsia"/>
          <w:sz w:val="28"/>
          <w:szCs w:val="28"/>
        </w:rPr>
        <w:t>第七届江苏省高校音乐教育专业大学生基本功展示</w:t>
      </w:r>
      <w:r>
        <w:rPr>
          <w:rFonts w:hint="eastAsia" w:ascii="宋体" w:hAnsi="宋体" w:cs="宋体"/>
          <w:sz w:val="28"/>
          <w:szCs w:val="28"/>
        </w:rPr>
        <w:t>全能二等奖，徐金龙获得全能三等奖，吴澄艳、徐金龙、徐木之星获得团体三等奖。</w:t>
      </w:r>
    </w:p>
    <w:p>
      <w:pPr>
        <w:widowControl/>
        <w:spacing w:line="500" w:lineRule="exact"/>
        <w:ind w:firstLine="560" w:firstLineChars="200"/>
        <w:jc w:val="left"/>
        <w:textAlignment w:val="baseline"/>
        <w:rPr>
          <w:rFonts w:ascii="宋体" w:hAnsi="宋体" w:cs="宋体"/>
          <w:sz w:val="28"/>
          <w:szCs w:val="28"/>
        </w:rPr>
      </w:pPr>
      <w:r>
        <w:rPr>
          <w:rFonts w:hint="eastAsia" w:ascii="宋体" w:hAnsi="宋体" w:cs="宋体"/>
          <w:sz w:val="28"/>
          <w:szCs w:val="28"/>
        </w:rPr>
        <w:t>秦梦宁、徐梦馨获震泽丝绸杯2016首届中国丝绸家用纺织品创意设计赛铜奖，黎洋洋、邱佳烽、刘俊莉获优秀奖，秦梦宁还获得最佳创意设计应用奖；杜燕兵获得绚丽年华第九届全国美育教学成果展评一等奖；尤梦宁获2016年江西旅游产品博览会旅游商品大赛银奖，何一鹏获得铜奖；石徐菲、任依梦获2016第八届全国大学生广告艺术大赛江苏赛区二等奖，付银三等奖；黄颖获通融并茂——第二届江苏省高校设计作品展一等奖。</w:t>
      </w:r>
    </w:p>
    <w:p>
      <w:pPr>
        <w:jc w:val="center"/>
        <w:rPr>
          <w:rFonts w:ascii="宋体" w:hAnsi="宋体"/>
          <w:sz w:val="24"/>
          <w:szCs w:val="24"/>
        </w:rPr>
      </w:pPr>
    </w:p>
    <w:p>
      <w:pPr>
        <w:spacing w:line="360" w:lineRule="auto"/>
        <w:jc w:val="center"/>
        <w:rPr>
          <w:rFonts w:ascii="宋体" w:hAnsi="宋体"/>
          <w:b/>
          <w:sz w:val="24"/>
          <w:szCs w:val="24"/>
        </w:rPr>
      </w:pPr>
      <w:r>
        <w:rPr>
          <w:rFonts w:hint="eastAsia" w:ascii="宋体" w:hAnsi="宋体"/>
          <w:b/>
          <w:sz w:val="24"/>
          <w:szCs w:val="24"/>
        </w:rPr>
        <w:t>表1    2014-2016年学生获奖情况统计表（单位：项）</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315"/>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2093" w:type="dxa"/>
          </w:tcPr>
          <w:p>
            <w:pPr>
              <w:tabs>
                <w:tab w:val="center" w:pos="744"/>
                <w:tab w:val="left" w:pos="1215"/>
              </w:tabs>
              <w:jc w:val="left"/>
              <w:rPr>
                <w:rFonts w:ascii="宋体" w:hAnsi="宋体"/>
                <w:sz w:val="24"/>
                <w:szCs w:val="24"/>
              </w:rPr>
            </w:pPr>
            <w:r>
              <w:rPr>
                <w:rFonts w:ascii="宋体" w:hAnsi="宋体"/>
                <w:sz w:val="24"/>
                <w:szCs w:val="24"/>
              </w:rPr>
              <mc:AlternateContent>
                <mc:Choice Requires="wps">
                  <w:drawing>
                    <wp:anchor distT="0" distB="0" distL="114300" distR="114300" simplePos="0" relativeHeight="1024" behindDoc="0" locked="0" layoutInCell="1" allowOverlap="1">
                      <wp:simplePos x="0" y="0"/>
                      <wp:positionH relativeFrom="column">
                        <wp:posOffset>-47625</wp:posOffset>
                      </wp:positionH>
                      <wp:positionV relativeFrom="paragraph">
                        <wp:posOffset>45085</wp:posOffset>
                      </wp:positionV>
                      <wp:extent cx="1285875" cy="438150"/>
                      <wp:effectExtent l="1270" t="4445" r="8255" b="14605"/>
                      <wp:wrapNone/>
                      <wp:docPr id="1" name="自选图形 2"/>
                      <wp:cNvGraphicFramePr/>
                      <a:graphic xmlns:a="http://schemas.openxmlformats.org/drawingml/2006/main">
                        <a:graphicData uri="http://schemas.microsoft.com/office/word/2010/wordprocessingShape">
                          <wps:wsp>
                            <wps:cNvCnPr/>
                            <wps:spPr>
                              <a:xfrm>
                                <a:off x="0" y="0"/>
                                <a:ext cx="1285875" cy="43815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2" o:spid="_x0000_s1026" o:spt="32" type="#_x0000_t32" style="position:absolute;left:0pt;margin-left:-3.75pt;margin-top:3.55pt;height:34.5pt;width:101.25pt;z-index:1024;mso-width-relative:page;mso-height-relative:page;" filled="f" stroked="t" coordsize="21600,21600" o:gfxdata="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fNNEm1QAAAAcBAAAP&#10;AAAAAAAAAAEAIAAAACIAAABkcnMvZG93bnJldi54bWxQSwECFAAUAAAACACHTuJAQoyqEeIBAACo&#10;AwAADgAAAAAAAAABACAAAAAkAQAAZHJzL2Uyb0RvYy54bWxQSwUGAAAAAAYABgBZAQAAeAUAAAAA&#10;">
                      <v:fill on="f" focussize="0,0"/>
                      <v:stroke color="#000000" joinstyle="round"/>
                      <v:imagedata o:title=""/>
                      <o:lock v:ext="edit" aspectratio="f"/>
                    </v:shape>
                  </w:pict>
                </mc:Fallback>
              </mc:AlternateContent>
            </w:r>
            <w:r>
              <w:rPr>
                <w:rFonts w:ascii="宋体" w:hAnsi="宋体"/>
                <w:sz w:val="24"/>
                <w:szCs w:val="24"/>
              </w:rPr>
              <w:tab/>
            </w:r>
            <w:r>
              <w:rPr>
                <w:rFonts w:hint="eastAsia" w:ascii="宋体" w:hAnsi="宋体"/>
                <w:sz w:val="24"/>
                <w:szCs w:val="24"/>
              </w:rPr>
              <w:t xml:space="preserve">      获奖级别年份</w:t>
            </w:r>
            <w:r>
              <w:rPr>
                <w:rFonts w:ascii="宋体" w:hAnsi="宋体"/>
                <w:sz w:val="24"/>
                <w:szCs w:val="24"/>
              </w:rPr>
              <w:tab/>
            </w:r>
          </w:p>
        </w:tc>
        <w:tc>
          <w:tcPr>
            <w:tcW w:w="1315" w:type="dxa"/>
            <w:vAlign w:val="center"/>
          </w:tcPr>
          <w:p>
            <w:pPr>
              <w:jc w:val="center"/>
              <w:rPr>
                <w:rFonts w:ascii="宋体" w:hAnsi="宋体"/>
                <w:sz w:val="24"/>
                <w:szCs w:val="24"/>
              </w:rPr>
            </w:pPr>
            <w:r>
              <w:rPr>
                <w:rFonts w:hint="eastAsia" w:ascii="宋体" w:hAnsi="宋体"/>
                <w:sz w:val="24"/>
                <w:szCs w:val="24"/>
              </w:rPr>
              <w:t>国家级</w:t>
            </w:r>
          </w:p>
        </w:tc>
        <w:tc>
          <w:tcPr>
            <w:tcW w:w="1704" w:type="dxa"/>
            <w:vAlign w:val="center"/>
          </w:tcPr>
          <w:p>
            <w:pPr>
              <w:jc w:val="center"/>
              <w:rPr>
                <w:rFonts w:ascii="宋体" w:hAnsi="宋体"/>
                <w:sz w:val="24"/>
                <w:szCs w:val="24"/>
              </w:rPr>
            </w:pPr>
            <w:r>
              <w:rPr>
                <w:rFonts w:hint="eastAsia" w:ascii="宋体" w:hAnsi="宋体"/>
                <w:sz w:val="24"/>
                <w:szCs w:val="24"/>
              </w:rPr>
              <w:t>省（部）级</w:t>
            </w:r>
          </w:p>
        </w:tc>
        <w:tc>
          <w:tcPr>
            <w:tcW w:w="1705" w:type="dxa"/>
            <w:vAlign w:val="center"/>
          </w:tcPr>
          <w:p>
            <w:pPr>
              <w:jc w:val="center"/>
              <w:rPr>
                <w:rFonts w:ascii="宋体" w:hAnsi="宋体"/>
                <w:sz w:val="24"/>
                <w:szCs w:val="24"/>
              </w:rPr>
            </w:pPr>
            <w:r>
              <w:rPr>
                <w:rFonts w:hint="eastAsia" w:ascii="宋体" w:hAnsi="宋体"/>
                <w:sz w:val="24"/>
                <w:szCs w:val="24"/>
              </w:rPr>
              <w:t>市级</w:t>
            </w:r>
          </w:p>
        </w:tc>
        <w:tc>
          <w:tcPr>
            <w:tcW w:w="1705" w:type="dxa"/>
            <w:vAlign w:val="center"/>
          </w:tcPr>
          <w:p>
            <w:pPr>
              <w:jc w:val="center"/>
              <w:rPr>
                <w:rFonts w:ascii="宋体" w:hAnsi="宋体"/>
                <w:sz w:val="24"/>
                <w:szCs w:val="24"/>
              </w:rPr>
            </w:pPr>
            <w:r>
              <w:rPr>
                <w:rFonts w:hint="eastAsia" w:ascii="宋体" w:hAnsi="宋体"/>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2093" w:type="dxa"/>
            <w:vAlign w:val="center"/>
          </w:tcPr>
          <w:p>
            <w:pPr>
              <w:jc w:val="center"/>
              <w:rPr>
                <w:rFonts w:ascii="宋体" w:hAnsi="宋体"/>
                <w:sz w:val="24"/>
                <w:szCs w:val="24"/>
              </w:rPr>
            </w:pPr>
            <w:r>
              <w:rPr>
                <w:rFonts w:hint="eastAsia" w:ascii="宋体" w:hAnsi="宋体"/>
                <w:sz w:val="24"/>
                <w:szCs w:val="24"/>
              </w:rPr>
              <w:t>2014年</w:t>
            </w:r>
          </w:p>
        </w:tc>
        <w:tc>
          <w:tcPr>
            <w:tcW w:w="1315" w:type="dxa"/>
          </w:tcPr>
          <w:p>
            <w:pPr>
              <w:jc w:val="center"/>
              <w:rPr>
                <w:rFonts w:ascii="宋体" w:hAnsi="宋体"/>
                <w:sz w:val="24"/>
                <w:szCs w:val="24"/>
              </w:rPr>
            </w:pPr>
            <w:r>
              <w:rPr>
                <w:rFonts w:hint="eastAsia" w:ascii="宋体" w:hAnsi="宋体"/>
                <w:sz w:val="24"/>
                <w:szCs w:val="24"/>
              </w:rPr>
              <w:t>24</w:t>
            </w:r>
          </w:p>
        </w:tc>
        <w:tc>
          <w:tcPr>
            <w:tcW w:w="1704" w:type="dxa"/>
          </w:tcPr>
          <w:p>
            <w:pPr>
              <w:jc w:val="center"/>
              <w:rPr>
                <w:rFonts w:ascii="宋体" w:hAnsi="宋体"/>
                <w:sz w:val="24"/>
                <w:szCs w:val="24"/>
              </w:rPr>
            </w:pPr>
            <w:r>
              <w:rPr>
                <w:rFonts w:hint="eastAsia" w:ascii="宋体" w:hAnsi="宋体"/>
                <w:sz w:val="24"/>
                <w:szCs w:val="24"/>
              </w:rPr>
              <w:t>7</w:t>
            </w:r>
          </w:p>
        </w:tc>
        <w:tc>
          <w:tcPr>
            <w:tcW w:w="1705" w:type="dxa"/>
          </w:tcPr>
          <w:p>
            <w:pPr>
              <w:jc w:val="center"/>
              <w:rPr>
                <w:rFonts w:ascii="宋体" w:hAnsi="宋体"/>
                <w:sz w:val="24"/>
                <w:szCs w:val="24"/>
              </w:rPr>
            </w:pPr>
            <w:r>
              <w:rPr>
                <w:rFonts w:hint="eastAsia" w:ascii="宋体" w:hAnsi="宋体"/>
                <w:sz w:val="24"/>
                <w:szCs w:val="24"/>
              </w:rPr>
              <w:t>18</w:t>
            </w:r>
          </w:p>
        </w:tc>
        <w:tc>
          <w:tcPr>
            <w:tcW w:w="1705" w:type="dxa"/>
          </w:tcPr>
          <w:p>
            <w:pPr>
              <w:jc w:val="center"/>
              <w:rPr>
                <w:rFonts w:ascii="宋体" w:hAnsi="宋体"/>
                <w:sz w:val="24"/>
                <w:szCs w:val="24"/>
              </w:rPr>
            </w:pPr>
            <w:r>
              <w:rPr>
                <w:rFonts w:hint="eastAsia" w:ascii="宋体" w:hAnsi="宋体"/>
                <w:sz w:val="24"/>
                <w:szCs w:val="24"/>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2093" w:type="dxa"/>
            <w:vAlign w:val="center"/>
          </w:tcPr>
          <w:p>
            <w:pPr>
              <w:jc w:val="center"/>
              <w:rPr>
                <w:rFonts w:ascii="宋体" w:hAnsi="宋体"/>
                <w:sz w:val="24"/>
                <w:szCs w:val="24"/>
              </w:rPr>
            </w:pPr>
            <w:r>
              <w:rPr>
                <w:rFonts w:hint="eastAsia" w:ascii="宋体" w:hAnsi="宋体"/>
                <w:sz w:val="24"/>
                <w:szCs w:val="24"/>
              </w:rPr>
              <w:t>2015年</w:t>
            </w:r>
          </w:p>
        </w:tc>
        <w:tc>
          <w:tcPr>
            <w:tcW w:w="1315" w:type="dxa"/>
          </w:tcPr>
          <w:p>
            <w:pPr>
              <w:jc w:val="center"/>
              <w:rPr>
                <w:rFonts w:ascii="宋体" w:hAnsi="宋体"/>
                <w:sz w:val="24"/>
                <w:szCs w:val="24"/>
              </w:rPr>
            </w:pPr>
            <w:r>
              <w:rPr>
                <w:rFonts w:hint="eastAsia" w:ascii="宋体" w:hAnsi="宋体"/>
                <w:sz w:val="24"/>
                <w:szCs w:val="24"/>
              </w:rPr>
              <w:t>77</w:t>
            </w:r>
          </w:p>
        </w:tc>
        <w:tc>
          <w:tcPr>
            <w:tcW w:w="1704" w:type="dxa"/>
          </w:tcPr>
          <w:p>
            <w:pPr>
              <w:jc w:val="center"/>
              <w:rPr>
                <w:rFonts w:ascii="宋体" w:hAnsi="宋体"/>
                <w:sz w:val="24"/>
                <w:szCs w:val="24"/>
              </w:rPr>
            </w:pPr>
            <w:r>
              <w:rPr>
                <w:rFonts w:hint="eastAsia" w:ascii="宋体" w:hAnsi="宋体"/>
                <w:sz w:val="24"/>
                <w:szCs w:val="24"/>
              </w:rPr>
              <w:t>15</w:t>
            </w:r>
          </w:p>
        </w:tc>
        <w:tc>
          <w:tcPr>
            <w:tcW w:w="1705" w:type="dxa"/>
          </w:tcPr>
          <w:p>
            <w:pPr>
              <w:jc w:val="center"/>
              <w:rPr>
                <w:rFonts w:ascii="宋体" w:hAnsi="宋体"/>
                <w:sz w:val="24"/>
                <w:szCs w:val="24"/>
              </w:rPr>
            </w:pPr>
            <w:r>
              <w:rPr>
                <w:rFonts w:hint="eastAsia" w:ascii="宋体" w:hAnsi="宋体"/>
                <w:sz w:val="24"/>
                <w:szCs w:val="24"/>
              </w:rPr>
              <w:t>96</w:t>
            </w:r>
          </w:p>
        </w:tc>
        <w:tc>
          <w:tcPr>
            <w:tcW w:w="1705" w:type="dxa"/>
          </w:tcPr>
          <w:p>
            <w:pPr>
              <w:jc w:val="center"/>
              <w:rPr>
                <w:rFonts w:ascii="宋体" w:hAnsi="宋体"/>
                <w:sz w:val="24"/>
                <w:szCs w:val="24"/>
              </w:rPr>
            </w:pPr>
            <w:r>
              <w:rPr>
                <w:rFonts w:hint="eastAsia" w:ascii="宋体" w:hAnsi="宋体"/>
                <w:sz w:val="24"/>
                <w:szCs w:val="24"/>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2093" w:type="dxa"/>
            <w:vAlign w:val="center"/>
          </w:tcPr>
          <w:p>
            <w:pPr>
              <w:jc w:val="center"/>
              <w:rPr>
                <w:rFonts w:ascii="宋体" w:hAnsi="宋体"/>
                <w:sz w:val="24"/>
                <w:szCs w:val="24"/>
              </w:rPr>
            </w:pPr>
            <w:r>
              <w:rPr>
                <w:rFonts w:hint="eastAsia" w:ascii="宋体" w:hAnsi="宋体"/>
                <w:sz w:val="24"/>
                <w:szCs w:val="24"/>
              </w:rPr>
              <w:t>2016年</w:t>
            </w:r>
          </w:p>
        </w:tc>
        <w:tc>
          <w:tcPr>
            <w:tcW w:w="1315" w:type="dxa"/>
          </w:tcPr>
          <w:p>
            <w:pPr>
              <w:jc w:val="center"/>
              <w:rPr>
                <w:rFonts w:ascii="宋体" w:hAnsi="宋体"/>
                <w:sz w:val="24"/>
                <w:szCs w:val="24"/>
              </w:rPr>
            </w:pPr>
            <w:r>
              <w:rPr>
                <w:rFonts w:hint="eastAsia" w:ascii="宋体" w:hAnsi="宋体"/>
                <w:sz w:val="24"/>
                <w:szCs w:val="24"/>
              </w:rPr>
              <w:t>4</w:t>
            </w:r>
          </w:p>
        </w:tc>
        <w:tc>
          <w:tcPr>
            <w:tcW w:w="1704" w:type="dxa"/>
          </w:tcPr>
          <w:p>
            <w:pPr>
              <w:jc w:val="center"/>
              <w:rPr>
                <w:rFonts w:ascii="宋体" w:hAnsi="宋体"/>
                <w:sz w:val="24"/>
                <w:szCs w:val="24"/>
              </w:rPr>
            </w:pPr>
            <w:r>
              <w:rPr>
                <w:rFonts w:hint="eastAsia" w:ascii="宋体" w:hAnsi="宋体"/>
                <w:sz w:val="24"/>
                <w:szCs w:val="24"/>
              </w:rPr>
              <w:t>2</w:t>
            </w:r>
          </w:p>
        </w:tc>
        <w:tc>
          <w:tcPr>
            <w:tcW w:w="1705" w:type="dxa"/>
          </w:tcPr>
          <w:p>
            <w:pPr>
              <w:jc w:val="center"/>
              <w:rPr>
                <w:rFonts w:ascii="宋体" w:hAnsi="宋体"/>
                <w:sz w:val="24"/>
                <w:szCs w:val="24"/>
              </w:rPr>
            </w:pPr>
            <w:r>
              <w:rPr>
                <w:rFonts w:hint="eastAsia" w:ascii="宋体" w:hAnsi="宋体"/>
                <w:sz w:val="24"/>
                <w:szCs w:val="24"/>
              </w:rPr>
              <w:t>10</w:t>
            </w:r>
          </w:p>
        </w:tc>
        <w:tc>
          <w:tcPr>
            <w:tcW w:w="1705" w:type="dxa"/>
          </w:tcPr>
          <w:p>
            <w:pPr>
              <w:jc w:val="center"/>
              <w:rPr>
                <w:rFonts w:ascii="宋体" w:hAnsi="宋体"/>
                <w:sz w:val="24"/>
                <w:szCs w:val="24"/>
              </w:rPr>
            </w:pPr>
            <w:r>
              <w:rPr>
                <w:rFonts w:hint="eastAsia" w:ascii="宋体" w:hAnsi="宋体"/>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2093" w:type="dxa"/>
            <w:vAlign w:val="center"/>
          </w:tcPr>
          <w:p>
            <w:pPr>
              <w:jc w:val="center"/>
              <w:rPr>
                <w:rFonts w:ascii="宋体" w:hAnsi="宋体"/>
                <w:sz w:val="24"/>
                <w:szCs w:val="24"/>
              </w:rPr>
            </w:pPr>
            <w:r>
              <w:rPr>
                <w:rFonts w:hint="eastAsia" w:ascii="宋体" w:hAnsi="宋体"/>
                <w:sz w:val="24"/>
                <w:szCs w:val="24"/>
              </w:rPr>
              <w:t>合计</w:t>
            </w:r>
          </w:p>
        </w:tc>
        <w:tc>
          <w:tcPr>
            <w:tcW w:w="1315" w:type="dxa"/>
          </w:tcPr>
          <w:p>
            <w:pPr>
              <w:jc w:val="center"/>
              <w:rPr>
                <w:rFonts w:ascii="宋体" w:hAnsi="宋体"/>
                <w:sz w:val="24"/>
                <w:szCs w:val="24"/>
              </w:rPr>
            </w:pPr>
            <w:r>
              <w:rPr>
                <w:rFonts w:hint="eastAsia" w:ascii="宋体" w:hAnsi="宋体"/>
                <w:sz w:val="24"/>
                <w:szCs w:val="24"/>
              </w:rPr>
              <w:t>105</w:t>
            </w:r>
          </w:p>
        </w:tc>
        <w:tc>
          <w:tcPr>
            <w:tcW w:w="1704" w:type="dxa"/>
          </w:tcPr>
          <w:p>
            <w:pPr>
              <w:jc w:val="center"/>
              <w:rPr>
                <w:rFonts w:ascii="宋体" w:hAnsi="宋体"/>
                <w:sz w:val="24"/>
                <w:szCs w:val="24"/>
              </w:rPr>
            </w:pPr>
            <w:r>
              <w:rPr>
                <w:rFonts w:hint="eastAsia" w:ascii="宋体" w:hAnsi="宋体"/>
                <w:sz w:val="24"/>
                <w:szCs w:val="24"/>
              </w:rPr>
              <w:t>24</w:t>
            </w:r>
          </w:p>
        </w:tc>
        <w:tc>
          <w:tcPr>
            <w:tcW w:w="1705" w:type="dxa"/>
          </w:tcPr>
          <w:p>
            <w:pPr>
              <w:jc w:val="center"/>
              <w:rPr>
                <w:rFonts w:ascii="宋体" w:hAnsi="宋体"/>
                <w:sz w:val="24"/>
                <w:szCs w:val="24"/>
              </w:rPr>
            </w:pPr>
            <w:r>
              <w:rPr>
                <w:rFonts w:hint="eastAsia" w:ascii="宋体" w:hAnsi="宋体"/>
                <w:sz w:val="24"/>
                <w:szCs w:val="24"/>
              </w:rPr>
              <w:t>124</w:t>
            </w:r>
          </w:p>
        </w:tc>
        <w:tc>
          <w:tcPr>
            <w:tcW w:w="1705" w:type="dxa"/>
          </w:tcPr>
          <w:p>
            <w:pPr>
              <w:jc w:val="center"/>
              <w:rPr>
                <w:rFonts w:ascii="宋体" w:hAnsi="宋体"/>
                <w:sz w:val="24"/>
                <w:szCs w:val="24"/>
              </w:rPr>
            </w:pPr>
            <w:r>
              <w:rPr>
                <w:rFonts w:hint="eastAsia" w:ascii="宋体" w:hAnsi="宋体"/>
                <w:sz w:val="24"/>
                <w:szCs w:val="24"/>
              </w:rPr>
              <w:t>253</w:t>
            </w:r>
          </w:p>
        </w:tc>
      </w:tr>
    </w:tbl>
    <w:p>
      <w:pPr>
        <w:widowControl/>
        <w:spacing w:line="500" w:lineRule="exact"/>
        <w:jc w:val="left"/>
        <w:textAlignment w:val="baseline"/>
        <w:rPr>
          <w:rFonts w:hint="eastAsia" w:ascii="宋体" w:hAnsi="宋体" w:cs="宋体"/>
          <w:sz w:val="28"/>
          <w:szCs w:val="28"/>
        </w:rPr>
      </w:pPr>
    </w:p>
    <w:p>
      <w:pPr>
        <w:widowControl/>
        <w:spacing w:line="500" w:lineRule="exact"/>
        <w:ind w:firstLine="560" w:firstLineChars="200"/>
        <w:jc w:val="left"/>
        <w:textAlignment w:val="baseline"/>
        <w:rPr>
          <w:rFonts w:ascii="宋体"/>
          <w:sz w:val="28"/>
          <w:szCs w:val="28"/>
          <w:shd w:val="clear" w:color="auto" w:fill="FFFFFF"/>
        </w:rPr>
      </w:pPr>
      <w:r>
        <w:rPr>
          <w:rFonts w:ascii="宋体" w:hAnsi="宋体" w:cs="宋体"/>
          <w:sz w:val="28"/>
          <w:szCs w:val="28"/>
        </w:rPr>
        <w:t>2</w:t>
      </w:r>
      <w:r>
        <w:rPr>
          <w:rFonts w:hint="eastAsia" w:ascii="宋体" w:hAnsi="宋体" w:cs="宋体"/>
          <w:sz w:val="28"/>
          <w:szCs w:val="28"/>
        </w:rPr>
        <w:t>、就业情况：</w:t>
      </w:r>
    </w:p>
    <w:p>
      <w:pPr>
        <w:widowControl/>
        <w:spacing w:line="500" w:lineRule="exact"/>
        <w:ind w:firstLine="560" w:firstLineChars="200"/>
        <w:jc w:val="left"/>
        <w:textAlignment w:val="baseline"/>
        <w:rPr>
          <w:rFonts w:ascii="宋体" w:hAnsi="宋体" w:cs="宋体"/>
          <w:sz w:val="28"/>
          <w:szCs w:val="28"/>
          <w:shd w:val="clear" w:color="auto" w:fill="FFFFFF"/>
        </w:rPr>
      </w:pPr>
      <w:r>
        <w:rPr>
          <w:rFonts w:hint="eastAsia" w:ascii="宋体" w:hAnsi="宋体" w:cs="宋体"/>
          <w:sz w:val="28"/>
          <w:szCs w:val="28"/>
          <w:shd w:val="clear" w:color="auto" w:fill="FFFFFF"/>
        </w:rPr>
        <w:t>在学生就业工作方面，学院每年都认真做好相关企业来院招聘的组织工作。近三年，学院接待了森马服饰、南通广电集团、罗莱家纺等十多家单位来院招聘毕业生。我院培养的优秀毕业生不仅有成长为中小学美术、音乐特级教师以及正教授级中学高级教师的，还有在中国美院、浙江理工大学、南京艺术学院、天津美院、荣宝斋、常熟美术馆等高校和艺术机构任职的杰出人才。</w:t>
      </w:r>
    </w:p>
    <w:p>
      <w:pPr>
        <w:widowControl/>
        <w:spacing w:line="500" w:lineRule="exact"/>
        <w:ind w:firstLine="560" w:firstLineChars="200"/>
        <w:jc w:val="left"/>
        <w:textAlignment w:val="baseline"/>
        <w:rPr>
          <w:rFonts w:hint="eastAsia" w:ascii="宋体" w:hAnsi="宋体" w:cs="宋体"/>
          <w:sz w:val="28"/>
          <w:szCs w:val="28"/>
          <w:shd w:val="clear" w:color="auto" w:fill="FFFFFF"/>
        </w:rPr>
      </w:pPr>
      <w:r>
        <w:rPr>
          <w:rFonts w:hint="eastAsia" w:ascii="宋体" w:hAnsi="宋体" w:cs="宋体"/>
          <w:sz w:val="28"/>
          <w:szCs w:val="28"/>
          <w:shd w:val="clear" w:color="auto" w:fill="FFFFFF"/>
        </w:rPr>
        <w:t>艺术学院在制度和举措等方面做了很多努力，以确保教学工作的中心地位，今后将建立更加合理而权威的评价体系，以科研带动教学，教学推进科研，使二者形成良好的互动关系，并将教学工作的业绩作为职称晋升、绩效考核不可或缺的重要内容，使学院对人才培养教学工作的重视进一步落到实处。</w:t>
      </w:r>
    </w:p>
    <w:p>
      <w:pPr>
        <w:widowControl/>
        <w:spacing w:line="500" w:lineRule="exact"/>
        <w:ind w:firstLine="560" w:firstLineChars="200"/>
        <w:jc w:val="left"/>
        <w:textAlignment w:val="baseline"/>
        <w:rPr>
          <w:rFonts w:ascii="宋体"/>
          <w:kern w:val="0"/>
          <w:sz w:val="28"/>
          <w:szCs w:val="28"/>
        </w:rPr>
      </w:pPr>
    </w:p>
    <w:p>
      <w:pPr>
        <w:spacing w:line="500" w:lineRule="exact"/>
        <w:rPr>
          <w:rFonts w:ascii="宋体"/>
          <w:b/>
          <w:bCs/>
          <w:sz w:val="28"/>
          <w:szCs w:val="28"/>
        </w:rPr>
      </w:pPr>
      <w:r>
        <w:rPr>
          <w:rFonts w:hint="eastAsia" w:ascii="宋体" w:hAnsi="宋体" w:cs="宋体"/>
          <w:b/>
          <w:bCs/>
          <w:sz w:val="28"/>
          <w:szCs w:val="28"/>
        </w:rPr>
        <w:t>二、师资队伍</w:t>
      </w:r>
    </w:p>
    <w:p>
      <w:pPr>
        <w:spacing w:line="500" w:lineRule="exact"/>
        <w:rPr>
          <w:rFonts w:ascii="宋体"/>
          <w:b/>
          <w:bCs/>
          <w:sz w:val="28"/>
          <w:szCs w:val="28"/>
        </w:rPr>
      </w:pPr>
      <w:r>
        <w:rPr>
          <w:rFonts w:hint="eastAsia" w:ascii="宋体" w:hAnsi="宋体" w:cs="宋体"/>
          <w:b/>
          <w:bCs/>
          <w:sz w:val="28"/>
          <w:szCs w:val="28"/>
        </w:rPr>
        <w:t>（一）数量与结构</w:t>
      </w:r>
    </w:p>
    <w:p>
      <w:pPr>
        <w:spacing w:line="500" w:lineRule="exact"/>
        <w:ind w:firstLine="560" w:firstLineChars="200"/>
        <w:rPr>
          <w:rFonts w:ascii="宋体" w:hAnsi="宋体" w:cs="宋体"/>
          <w:sz w:val="28"/>
          <w:szCs w:val="28"/>
        </w:rPr>
      </w:pPr>
      <w:r>
        <w:rPr>
          <w:rFonts w:hint="eastAsia" w:ascii="宋体" w:hAnsi="宋体" w:cs="宋体"/>
          <w:sz w:val="28"/>
          <w:szCs w:val="28"/>
        </w:rPr>
        <w:t>艺术学院现有专任教师101人，其中教授13人（含一级美术师1人、一级演员1人）、副教授47人（含二级演奏员1人）、讲师37人，助教4人。9人具有博士学位，3人博士在读，6人具有海外大学学位，教师赴国内高校、研究所和海外大学、科研机构进修交流比例达到三分之一以上。学院教师中，中国美术家协会会员有4人，中国音乐家协会会员6人，江苏省优秀青年国画家（30位）1人，江苏省“333”工程、南通市“226”工程人才培养对象2人。</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学缘结构上，非南通大学毕业的教师占98.0%。教师队伍的数量与结构：艺术学院有本科生1459人，专任教师101人，全院生师比为14.45：1。</w:t>
      </w:r>
    </w:p>
    <w:p>
      <w:pPr>
        <w:spacing w:line="500" w:lineRule="exact"/>
        <w:ind w:firstLine="560" w:firstLineChars="200"/>
        <w:rPr>
          <w:rFonts w:ascii="宋体" w:hAnsi="宋体" w:cs="宋体"/>
          <w:sz w:val="28"/>
          <w:szCs w:val="28"/>
        </w:rPr>
      </w:pPr>
    </w:p>
    <w:p>
      <w:pPr>
        <w:pStyle w:val="7"/>
        <w:widowControl/>
        <w:spacing w:beforeAutospacing="0" w:after="90" w:afterAutospacing="0" w:line="435" w:lineRule="atLeast"/>
        <w:ind w:firstLine="222" w:firstLineChars="92"/>
        <w:jc w:val="center"/>
        <w:rPr>
          <w:rFonts w:ascii="宋体" w:hAnsi="宋体"/>
          <w:b/>
          <w:sz w:val="24"/>
          <w:szCs w:val="24"/>
        </w:rPr>
      </w:pPr>
      <w:r>
        <w:rPr>
          <w:rFonts w:hint="eastAsia" w:ascii="宋体" w:hAnsi="宋体"/>
          <w:b/>
          <w:sz w:val="24"/>
          <w:szCs w:val="24"/>
        </w:rPr>
        <w:t>表2     艺术学院专任教师职称结构表</w:t>
      </w:r>
    </w:p>
    <w:tbl>
      <w:tblPr>
        <w:tblStyle w:val="16"/>
        <w:tblW w:w="7814" w:type="dxa"/>
        <w:jc w:val="center"/>
        <w:tblInd w:w="0" w:type="dxa"/>
        <w:tblLayout w:type="fixed"/>
        <w:tblCellMar>
          <w:top w:w="0" w:type="dxa"/>
          <w:left w:w="108" w:type="dxa"/>
          <w:bottom w:w="0" w:type="dxa"/>
          <w:right w:w="108" w:type="dxa"/>
        </w:tblCellMar>
      </w:tblPr>
      <w:tblGrid>
        <w:gridCol w:w="747"/>
        <w:gridCol w:w="708"/>
        <w:gridCol w:w="993"/>
        <w:gridCol w:w="614"/>
        <w:gridCol w:w="995"/>
        <w:gridCol w:w="752"/>
        <w:gridCol w:w="939"/>
        <w:gridCol w:w="660"/>
        <w:gridCol w:w="1406"/>
      </w:tblGrid>
      <w:tr>
        <w:tblPrEx>
          <w:tblLayout w:type="fixed"/>
          <w:tblCellMar>
            <w:top w:w="0" w:type="dxa"/>
            <w:left w:w="108" w:type="dxa"/>
            <w:bottom w:w="0" w:type="dxa"/>
            <w:right w:w="108" w:type="dxa"/>
          </w:tblCellMar>
        </w:tblPrEx>
        <w:trPr>
          <w:trHeight w:val="349" w:hRule="atLeast"/>
          <w:jc w:val="center"/>
        </w:trPr>
        <w:tc>
          <w:tcPr>
            <w:tcW w:w="747" w:type="dxa"/>
            <w:vMerge w:val="restart"/>
            <w:tcBorders>
              <w:top w:val="single" w:color="auto" w:sz="4" w:space="0"/>
              <w:left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总人 数</w:t>
            </w:r>
          </w:p>
        </w:tc>
        <w:tc>
          <w:tcPr>
            <w:tcW w:w="1701" w:type="dxa"/>
            <w:gridSpan w:val="2"/>
            <w:tcBorders>
              <w:top w:val="single" w:color="auto" w:sz="4" w:space="0"/>
              <w:left w:val="nil"/>
              <w:bottom w:val="single" w:color="auto" w:sz="4" w:space="0"/>
              <w:right w:val="single" w:color="000000" w:sz="4" w:space="0"/>
            </w:tcBorders>
            <w:vAlign w:val="center"/>
          </w:tcPr>
          <w:p>
            <w:pPr>
              <w:jc w:val="center"/>
              <w:rPr>
                <w:rFonts w:ascii="宋体" w:hAnsi="宋体"/>
                <w:sz w:val="24"/>
                <w:szCs w:val="24"/>
              </w:rPr>
            </w:pPr>
            <w:r>
              <w:rPr>
                <w:rFonts w:hint="eastAsia" w:ascii="宋体" w:hAnsi="宋体"/>
                <w:sz w:val="24"/>
                <w:szCs w:val="24"/>
              </w:rPr>
              <w:t>教授</w:t>
            </w:r>
          </w:p>
        </w:tc>
        <w:tc>
          <w:tcPr>
            <w:tcW w:w="1609" w:type="dxa"/>
            <w:gridSpan w:val="2"/>
            <w:tcBorders>
              <w:top w:val="single" w:color="auto" w:sz="4" w:space="0"/>
              <w:left w:val="nil"/>
              <w:bottom w:val="single" w:color="auto" w:sz="4" w:space="0"/>
              <w:right w:val="single" w:color="000000" w:sz="4" w:space="0"/>
            </w:tcBorders>
            <w:vAlign w:val="center"/>
          </w:tcPr>
          <w:p>
            <w:pPr>
              <w:jc w:val="center"/>
              <w:rPr>
                <w:rFonts w:ascii="宋体" w:hAnsi="宋体"/>
                <w:sz w:val="24"/>
                <w:szCs w:val="24"/>
              </w:rPr>
            </w:pPr>
            <w:r>
              <w:rPr>
                <w:rFonts w:hint="eastAsia" w:ascii="宋体" w:hAnsi="宋体"/>
                <w:sz w:val="24"/>
                <w:szCs w:val="24"/>
              </w:rPr>
              <w:t>副教授</w:t>
            </w:r>
          </w:p>
        </w:tc>
        <w:tc>
          <w:tcPr>
            <w:tcW w:w="1691"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讲师</w:t>
            </w:r>
          </w:p>
        </w:tc>
        <w:tc>
          <w:tcPr>
            <w:tcW w:w="2066" w:type="dxa"/>
            <w:gridSpan w:val="2"/>
            <w:tcBorders>
              <w:top w:val="single" w:color="auto" w:sz="4" w:space="0"/>
              <w:left w:val="single" w:color="auto" w:sz="4" w:space="0"/>
              <w:bottom w:val="single" w:color="auto" w:sz="4" w:space="0"/>
              <w:right w:val="single" w:color="000000" w:sz="4" w:space="0"/>
            </w:tcBorders>
            <w:vAlign w:val="center"/>
          </w:tcPr>
          <w:p>
            <w:pPr>
              <w:ind w:firstLine="118" w:firstLineChars="49"/>
              <w:jc w:val="center"/>
              <w:rPr>
                <w:rFonts w:ascii="宋体" w:hAnsi="宋体"/>
                <w:sz w:val="24"/>
                <w:szCs w:val="24"/>
              </w:rPr>
            </w:pPr>
            <w:r>
              <w:rPr>
                <w:rFonts w:hint="eastAsia" w:ascii="宋体" w:hAnsi="宋体"/>
                <w:sz w:val="24"/>
                <w:szCs w:val="24"/>
              </w:rPr>
              <w:t>助教</w:t>
            </w:r>
          </w:p>
        </w:tc>
      </w:tr>
      <w:tr>
        <w:tblPrEx>
          <w:tblLayout w:type="fixed"/>
          <w:tblCellMar>
            <w:top w:w="0" w:type="dxa"/>
            <w:left w:w="108" w:type="dxa"/>
            <w:bottom w:w="0" w:type="dxa"/>
            <w:right w:w="108" w:type="dxa"/>
          </w:tblCellMar>
        </w:tblPrEx>
        <w:trPr>
          <w:trHeight w:val="1020" w:hRule="atLeast"/>
          <w:jc w:val="center"/>
        </w:trPr>
        <w:tc>
          <w:tcPr>
            <w:tcW w:w="747" w:type="dxa"/>
            <w:vMerge w:val="continue"/>
            <w:tcBorders>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708"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人数</w:t>
            </w:r>
          </w:p>
        </w:tc>
        <w:tc>
          <w:tcPr>
            <w:tcW w:w="993"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比例</w:t>
            </w:r>
          </w:p>
        </w:tc>
        <w:tc>
          <w:tcPr>
            <w:tcW w:w="614"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人数</w:t>
            </w:r>
          </w:p>
        </w:tc>
        <w:tc>
          <w:tcPr>
            <w:tcW w:w="995"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比例</w:t>
            </w:r>
          </w:p>
        </w:tc>
        <w:tc>
          <w:tcPr>
            <w:tcW w:w="752"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人数</w:t>
            </w:r>
          </w:p>
        </w:tc>
        <w:tc>
          <w:tcPr>
            <w:tcW w:w="939"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比例</w:t>
            </w:r>
          </w:p>
        </w:tc>
        <w:tc>
          <w:tcPr>
            <w:tcW w:w="660"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人数</w:t>
            </w:r>
          </w:p>
        </w:tc>
        <w:tc>
          <w:tcPr>
            <w:tcW w:w="1406"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比例</w:t>
            </w:r>
          </w:p>
        </w:tc>
      </w:tr>
      <w:tr>
        <w:tblPrEx>
          <w:tblLayout w:type="fixed"/>
          <w:tblCellMar>
            <w:top w:w="0" w:type="dxa"/>
            <w:left w:w="108" w:type="dxa"/>
            <w:bottom w:w="0" w:type="dxa"/>
            <w:right w:w="108" w:type="dxa"/>
          </w:tblCellMar>
        </w:tblPrEx>
        <w:trPr>
          <w:trHeight w:val="520" w:hRule="atLeast"/>
          <w:jc w:val="center"/>
        </w:trPr>
        <w:tc>
          <w:tcPr>
            <w:tcW w:w="747" w:type="dxa"/>
            <w:tcBorders>
              <w:top w:val="nil"/>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101</w:t>
            </w:r>
          </w:p>
        </w:tc>
        <w:tc>
          <w:tcPr>
            <w:tcW w:w="708"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13</w:t>
            </w:r>
          </w:p>
        </w:tc>
        <w:tc>
          <w:tcPr>
            <w:tcW w:w="993"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12.9%</w:t>
            </w:r>
          </w:p>
        </w:tc>
        <w:tc>
          <w:tcPr>
            <w:tcW w:w="614"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47</w:t>
            </w:r>
          </w:p>
        </w:tc>
        <w:tc>
          <w:tcPr>
            <w:tcW w:w="995"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46.5%</w:t>
            </w:r>
          </w:p>
        </w:tc>
        <w:tc>
          <w:tcPr>
            <w:tcW w:w="752"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37</w:t>
            </w:r>
          </w:p>
        </w:tc>
        <w:tc>
          <w:tcPr>
            <w:tcW w:w="939"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36.6%</w:t>
            </w:r>
          </w:p>
        </w:tc>
        <w:tc>
          <w:tcPr>
            <w:tcW w:w="660"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4</w:t>
            </w:r>
          </w:p>
        </w:tc>
        <w:tc>
          <w:tcPr>
            <w:tcW w:w="1406"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3.9%</w:t>
            </w:r>
          </w:p>
        </w:tc>
      </w:tr>
    </w:tbl>
    <w:p>
      <w:pPr>
        <w:spacing w:line="500" w:lineRule="exact"/>
        <w:ind w:firstLine="560" w:firstLineChars="200"/>
        <w:rPr>
          <w:rFonts w:hint="eastAsia" w:ascii="宋体" w:hAnsi="宋体" w:cs="宋体"/>
          <w:sz w:val="28"/>
          <w:szCs w:val="28"/>
        </w:rPr>
      </w:pPr>
    </w:p>
    <w:p>
      <w:pPr>
        <w:spacing w:line="500" w:lineRule="exact"/>
        <w:ind w:firstLine="560" w:firstLineChars="200"/>
        <w:rPr>
          <w:rFonts w:hint="eastAsia" w:ascii="宋体" w:hAnsi="宋体" w:cs="宋体"/>
          <w:sz w:val="28"/>
          <w:szCs w:val="28"/>
        </w:rPr>
      </w:pPr>
      <w:r>
        <w:rPr>
          <w:rFonts w:hint="eastAsia" w:ascii="宋体" w:hAnsi="宋体" w:cs="宋体"/>
          <w:sz w:val="28"/>
          <w:szCs w:val="28"/>
        </w:rPr>
        <w:t>年龄分布：35岁（含35岁）以下教师25人，占总人数24.8%。36-45岁（含45岁）教师54人，占总人数53.5%。46-60岁（含60岁）教师19人，占总人数18.8%。61岁以上教师3人，占总人数3.0%。</w:t>
      </w:r>
    </w:p>
    <w:p>
      <w:pPr>
        <w:spacing w:line="500" w:lineRule="exact"/>
        <w:ind w:firstLine="560" w:firstLineChars="200"/>
        <w:rPr>
          <w:rFonts w:ascii="宋体" w:hAnsi="宋体" w:cs="宋体"/>
          <w:sz w:val="28"/>
          <w:szCs w:val="28"/>
        </w:rPr>
      </w:pPr>
    </w:p>
    <w:p>
      <w:pPr>
        <w:pStyle w:val="7"/>
        <w:widowControl/>
        <w:spacing w:beforeAutospacing="0" w:after="90" w:afterAutospacing="0" w:line="435" w:lineRule="atLeast"/>
        <w:jc w:val="center"/>
        <w:rPr>
          <w:rFonts w:ascii="宋体" w:hAnsi="宋体"/>
          <w:b/>
          <w:sz w:val="24"/>
          <w:szCs w:val="24"/>
        </w:rPr>
      </w:pPr>
      <w:r>
        <w:rPr>
          <w:rFonts w:hint="eastAsia" w:ascii="宋体" w:hAnsi="宋体"/>
          <w:b/>
          <w:sz w:val="24"/>
          <w:szCs w:val="24"/>
        </w:rPr>
        <w:t>表3      艺术学院专任教师年龄结构表</w:t>
      </w:r>
    </w:p>
    <w:tbl>
      <w:tblPr>
        <w:tblStyle w:val="16"/>
        <w:tblW w:w="7490" w:type="dxa"/>
        <w:jc w:val="center"/>
        <w:tblInd w:w="0" w:type="dxa"/>
        <w:tblLayout w:type="fixed"/>
        <w:tblCellMar>
          <w:top w:w="0" w:type="dxa"/>
          <w:left w:w="108" w:type="dxa"/>
          <w:bottom w:w="0" w:type="dxa"/>
          <w:right w:w="108" w:type="dxa"/>
        </w:tblCellMar>
      </w:tblPr>
      <w:tblGrid>
        <w:gridCol w:w="627"/>
        <w:gridCol w:w="658"/>
        <w:gridCol w:w="1008"/>
        <w:gridCol w:w="769"/>
        <w:gridCol w:w="995"/>
        <w:gridCol w:w="752"/>
        <w:gridCol w:w="939"/>
        <w:gridCol w:w="660"/>
        <w:gridCol w:w="1082"/>
      </w:tblGrid>
      <w:tr>
        <w:tblPrEx>
          <w:tblLayout w:type="fixed"/>
          <w:tblCellMar>
            <w:top w:w="0" w:type="dxa"/>
            <w:left w:w="108" w:type="dxa"/>
            <w:bottom w:w="0" w:type="dxa"/>
            <w:right w:w="108" w:type="dxa"/>
          </w:tblCellMar>
        </w:tblPrEx>
        <w:trPr>
          <w:trHeight w:val="349" w:hRule="atLeast"/>
          <w:jc w:val="center"/>
        </w:trPr>
        <w:tc>
          <w:tcPr>
            <w:tcW w:w="627" w:type="dxa"/>
            <w:vMerge w:val="restart"/>
            <w:tcBorders>
              <w:top w:val="single" w:color="auto" w:sz="4" w:space="0"/>
              <w:left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总人 数</w:t>
            </w:r>
          </w:p>
        </w:tc>
        <w:tc>
          <w:tcPr>
            <w:tcW w:w="1666" w:type="dxa"/>
            <w:gridSpan w:val="2"/>
            <w:tcBorders>
              <w:top w:val="single" w:color="auto" w:sz="4" w:space="0"/>
              <w:left w:val="nil"/>
              <w:bottom w:val="single" w:color="auto" w:sz="4" w:space="0"/>
              <w:right w:val="single" w:color="000000" w:sz="4" w:space="0"/>
            </w:tcBorders>
          </w:tcPr>
          <w:p>
            <w:pPr>
              <w:pStyle w:val="7"/>
              <w:spacing w:beforeAutospacing="0" w:after="90" w:afterAutospacing="0" w:line="240" w:lineRule="auto"/>
              <w:jc w:val="center"/>
              <w:rPr>
                <w:rFonts w:ascii="宋体" w:hAnsi="宋体" w:cs="Calibri"/>
                <w:color w:val="auto"/>
                <w:kern w:val="2"/>
                <w:sz w:val="24"/>
                <w:szCs w:val="24"/>
              </w:rPr>
            </w:pPr>
            <w:r>
              <w:rPr>
                <w:rFonts w:hint="eastAsia" w:ascii="宋体" w:hAnsi="宋体" w:cs="Calibri"/>
                <w:color w:val="auto"/>
                <w:kern w:val="2"/>
                <w:sz w:val="24"/>
                <w:szCs w:val="24"/>
              </w:rPr>
              <w:t>35岁（含35岁）以下</w:t>
            </w:r>
          </w:p>
        </w:tc>
        <w:tc>
          <w:tcPr>
            <w:tcW w:w="1764" w:type="dxa"/>
            <w:gridSpan w:val="2"/>
            <w:tcBorders>
              <w:top w:val="single" w:color="auto" w:sz="4" w:space="0"/>
              <w:left w:val="nil"/>
              <w:bottom w:val="single" w:color="auto" w:sz="4" w:space="0"/>
              <w:right w:val="single" w:color="000000" w:sz="4" w:space="0"/>
            </w:tcBorders>
          </w:tcPr>
          <w:p>
            <w:pPr>
              <w:pStyle w:val="7"/>
              <w:spacing w:beforeAutospacing="0" w:after="90" w:afterAutospacing="0" w:line="240" w:lineRule="auto"/>
              <w:jc w:val="center"/>
              <w:rPr>
                <w:rFonts w:ascii="宋体" w:hAnsi="宋体" w:cs="Calibri"/>
                <w:color w:val="auto"/>
                <w:kern w:val="2"/>
                <w:sz w:val="24"/>
                <w:szCs w:val="24"/>
              </w:rPr>
            </w:pPr>
            <w:r>
              <w:rPr>
                <w:rFonts w:hint="eastAsia" w:ascii="宋体" w:hAnsi="宋体" w:cs="Calibri"/>
                <w:color w:val="auto"/>
                <w:kern w:val="2"/>
                <w:sz w:val="24"/>
                <w:szCs w:val="24"/>
              </w:rPr>
              <w:t>36-45岁（含45岁）</w:t>
            </w:r>
          </w:p>
        </w:tc>
        <w:tc>
          <w:tcPr>
            <w:tcW w:w="1691" w:type="dxa"/>
            <w:gridSpan w:val="2"/>
            <w:tcBorders>
              <w:top w:val="single" w:color="auto" w:sz="4" w:space="0"/>
              <w:left w:val="nil"/>
              <w:bottom w:val="single" w:color="auto" w:sz="4" w:space="0"/>
              <w:right w:val="single" w:color="auto" w:sz="4" w:space="0"/>
            </w:tcBorders>
          </w:tcPr>
          <w:p>
            <w:pPr>
              <w:pStyle w:val="7"/>
              <w:spacing w:beforeAutospacing="0" w:after="90" w:afterAutospacing="0" w:line="240" w:lineRule="auto"/>
              <w:jc w:val="center"/>
              <w:rPr>
                <w:rFonts w:ascii="宋体" w:hAnsi="宋体" w:cs="Calibri"/>
                <w:color w:val="auto"/>
                <w:kern w:val="2"/>
                <w:sz w:val="24"/>
                <w:szCs w:val="24"/>
              </w:rPr>
            </w:pPr>
            <w:r>
              <w:rPr>
                <w:rFonts w:hint="eastAsia" w:ascii="宋体" w:hAnsi="宋体" w:cs="Calibri"/>
                <w:color w:val="auto"/>
                <w:kern w:val="2"/>
                <w:sz w:val="24"/>
                <w:szCs w:val="24"/>
              </w:rPr>
              <w:t>46-60岁（含60岁）</w:t>
            </w:r>
          </w:p>
        </w:tc>
        <w:tc>
          <w:tcPr>
            <w:tcW w:w="1742" w:type="dxa"/>
            <w:gridSpan w:val="2"/>
            <w:tcBorders>
              <w:top w:val="single" w:color="auto" w:sz="4" w:space="0"/>
              <w:left w:val="single" w:color="auto" w:sz="4" w:space="0"/>
              <w:bottom w:val="single" w:color="auto" w:sz="4" w:space="0"/>
              <w:right w:val="single" w:color="000000" w:sz="4" w:space="0"/>
            </w:tcBorders>
            <w:vAlign w:val="center"/>
          </w:tcPr>
          <w:p>
            <w:pPr>
              <w:ind w:firstLine="118" w:firstLineChars="49"/>
              <w:jc w:val="center"/>
              <w:rPr>
                <w:rFonts w:ascii="宋体" w:hAnsi="宋体"/>
                <w:sz w:val="24"/>
                <w:szCs w:val="24"/>
              </w:rPr>
            </w:pPr>
            <w:r>
              <w:rPr>
                <w:rFonts w:hint="eastAsia" w:ascii="宋体" w:hAnsi="宋体"/>
                <w:sz w:val="24"/>
                <w:szCs w:val="24"/>
              </w:rPr>
              <w:t>61岁以上</w:t>
            </w:r>
          </w:p>
        </w:tc>
      </w:tr>
      <w:tr>
        <w:tblPrEx>
          <w:tblLayout w:type="fixed"/>
          <w:tblCellMar>
            <w:top w:w="0" w:type="dxa"/>
            <w:left w:w="108" w:type="dxa"/>
            <w:bottom w:w="0" w:type="dxa"/>
            <w:right w:w="108" w:type="dxa"/>
          </w:tblCellMar>
        </w:tblPrEx>
        <w:trPr>
          <w:trHeight w:val="567" w:hRule="atLeast"/>
          <w:jc w:val="center"/>
        </w:trPr>
        <w:tc>
          <w:tcPr>
            <w:tcW w:w="627" w:type="dxa"/>
            <w:vMerge w:val="continue"/>
            <w:tcBorders>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658"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人数</w:t>
            </w:r>
          </w:p>
        </w:tc>
        <w:tc>
          <w:tcPr>
            <w:tcW w:w="1008"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比例</w:t>
            </w:r>
          </w:p>
        </w:tc>
        <w:tc>
          <w:tcPr>
            <w:tcW w:w="769"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人数</w:t>
            </w:r>
          </w:p>
        </w:tc>
        <w:tc>
          <w:tcPr>
            <w:tcW w:w="995"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比例</w:t>
            </w:r>
          </w:p>
        </w:tc>
        <w:tc>
          <w:tcPr>
            <w:tcW w:w="752"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人数</w:t>
            </w:r>
          </w:p>
        </w:tc>
        <w:tc>
          <w:tcPr>
            <w:tcW w:w="939"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比例</w:t>
            </w:r>
          </w:p>
        </w:tc>
        <w:tc>
          <w:tcPr>
            <w:tcW w:w="660"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人数</w:t>
            </w:r>
          </w:p>
        </w:tc>
        <w:tc>
          <w:tcPr>
            <w:tcW w:w="1082"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比例</w:t>
            </w:r>
          </w:p>
        </w:tc>
      </w:tr>
      <w:tr>
        <w:tblPrEx>
          <w:tblLayout w:type="fixed"/>
          <w:tblCellMar>
            <w:top w:w="0" w:type="dxa"/>
            <w:left w:w="108" w:type="dxa"/>
            <w:bottom w:w="0" w:type="dxa"/>
            <w:right w:w="108" w:type="dxa"/>
          </w:tblCellMar>
        </w:tblPrEx>
        <w:trPr>
          <w:trHeight w:val="661" w:hRule="atLeast"/>
          <w:jc w:val="center"/>
        </w:trPr>
        <w:tc>
          <w:tcPr>
            <w:tcW w:w="627" w:type="dxa"/>
            <w:tcBorders>
              <w:top w:val="nil"/>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101</w:t>
            </w:r>
          </w:p>
        </w:tc>
        <w:tc>
          <w:tcPr>
            <w:tcW w:w="658"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25</w:t>
            </w:r>
          </w:p>
        </w:tc>
        <w:tc>
          <w:tcPr>
            <w:tcW w:w="1008"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24.8%</w:t>
            </w:r>
          </w:p>
        </w:tc>
        <w:tc>
          <w:tcPr>
            <w:tcW w:w="769"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54</w:t>
            </w:r>
          </w:p>
        </w:tc>
        <w:tc>
          <w:tcPr>
            <w:tcW w:w="995"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53.5%</w:t>
            </w:r>
          </w:p>
        </w:tc>
        <w:tc>
          <w:tcPr>
            <w:tcW w:w="752"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19</w:t>
            </w:r>
          </w:p>
        </w:tc>
        <w:tc>
          <w:tcPr>
            <w:tcW w:w="939"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18.8%</w:t>
            </w:r>
          </w:p>
        </w:tc>
        <w:tc>
          <w:tcPr>
            <w:tcW w:w="660"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3</w:t>
            </w:r>
          </w:p>
        </w:tc>
        <w:tc>
          <w:tcPr>
            <w:tcW w:w="1082" w:type="dxa"/>
            <w:tcBorders>
              <w:top w:val="nil"/>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3.0%</w:t>
            </w:r>
          </w:p>
        </w:tc>
      </w:tr>
    </w:tbl>
    <w:p>
      <w:pPr>
        <w:spacing w:line="500" w:lineRule="exact"/>
        <w:ind w:firstLine="560" w:firstLineChars="200"/>
        <w:rPr>
          <w:rFonts w:hint="eastAsia" w:ascii="宋体"/>
          <w:sz w:val="28"/>
          <w:szCs w:val="28"/>
        </w:rPr>
      </w:pPr>
    </w:p>
    <w:p>
      <w:pPr>
        <w:spacing w:line="500" w:lineRule="exact"/>
        <w:ind w:firstLine="560" w:firstLineChars="200"/>
        <w:rPr>
          <w:rFonts w:hint="eastAsia" w:ascii="宋体"/>
          <w:sz w:val="28"/>
          <w:szCs w:val="28"/>
        </w:rPr>
      </w:pPr>
      <w:r>
        <w:rPr>
          <w:rFonts w:hint="eastAsia" w:ascii="宋体"/>
          <w:sz w:val="28"/>
          <w:szCs w:val="28"/>
        </w:rPr>
        <w:t>学历（学位）、学缘分布：博士学位9人，占总人数8.9%，其中本校毕业0人，内地外校毕业7人，境外高校毕业2人；硕士学位70人，占总人数69.3%，其中本校毕业2人，内地外校毕业人64，境外高校毕业4人；学士学位 19人，占总人数18.8%，其中本校毕业0人，内地外校毕业19人。</w:t>
      </w:r>
    </w:p>
    <w:p>
      <w:pPr>
        <w:spacing w:line="500" w:lineRule="exact"/>
        <w:ind w:firstLine="560" w:firstLineChars="200"/>
        <w:rPr>
          <w:rFonts w:ascii="宋体"/>
          <w:sz w:val="28"/>
          <w:szCs w:val="28"/>
        </w:rPr>
      </w:pPr>
    </w:p>
    <w:p>
      <w:pPr>
        <w:pStyle w:val="7"/>
        <w:widowControl/>
        <w:spacing w:beforeAutospacing="0" w:afterAutospacing="0" w:line="360" w:lineRule="auto"/>
        <w:jc w:val="center"/>
        <w:rPr>
          <w:rFonts w:ascii="宋体" w:hAnsi="宋体"/>
          <w:b/>
          <w:sz w:val="24"/>
          <w:szCs w:val="24"/>
        </w:rPr>
      </w:pPr>
      <w:r>
        <w:rPr>
          <w:rFonts w:hint="eastAsia" w:ascii="宋体" w:hAnsi="宋体"/>
          <w:b/>
          <w:sz w:val="24"/>
          <w:szCs w:val="24"/>
        </w:rPr>
        <w:t>表4    艺术学院专任教师学历（学位）、学缘结构表</w:t>
      </w:r>
    </w:p>
    <w:tbl>
      <w:tblPr>
        <w:tblStyle w:val="16"/>
        <w:tblW w:w="835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727"/>
        <w:gridCol w:w="1028"/>
        <w:gridCol w:w="853"/>
        <w:gridCol w:w="739"/>
        <w:gridCol w:w="877"/>
        <w:gridCol w:w="876"/>
        <w:gridCol w:w="762"/>
        <w:gridCol w:w="992"/>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580" w:type="dxa"/>
            <w:vMerge w:val="restart"/>
            <w:vAlign w:val="center"/>
          </w:tcPr>
          <w:p>
            <w:pPr>
              <w:pStyle w:val="7"/>
              <w:spacing w:beforeAutospacing="0" w:after="90" w:afterAutospacing="0" w:line="240" w:lineRule="auto"/>
              <w:jc w:val="center"/>
              <w:rPr>
                <w:rFonts w:ascii="宋体" w:hAnsi="宋体" w:cs="Calibri"/>
                <w:color w:val="auto"/>
                <w:kern w:val="2"/>
                <w:sz w:val="24"/>
                <w:szCs w:val="24"/>
              </w:rPr>
            </w:pPr>
          </w:p>
        </w:tc>
        <w:tc>
          <w:tcPr>
            <w:tcW w:w="2608" w:type="dxa"/>
            <w:gridSpan w:val="3"/>
            <w:vAlign w:val="center"/>
          </w:tcPr>
          <w:p>
            <w:pPr>
              <w:pStyle w:val="7"/>
              <w:spacing w:beforeAutospacing="0" w:after="90" w:afterAutospacing="0" w:line="240" w:lineRule="auto"/>
              <w:jc w:val="center"/>
              <w:rPr>
                <w:rFonts w:ascii="宋体" w:hAnsi="宋体" w:cs="Calibri"/>
                <w:color w:val="auto"/>
                <w:kern w:val="2"/>
                <w:sz w:val="24"/>
                <w:szCs w:val="24"/>
              </w:rPr>
            </w:pPr>
            <w:r>
              <w:rPr>
                <w:rFonts w:hint="eastAsia" w:ascii="宋体" w:hAnsi="宋体" w:cs="Calibri"/>
                <w:color w:val="auto"/>
                <w:kern w:val="2"/>
                <w:sz w:val="24"/>
                <w:szCs w:val="24"/>
              </w:rPr>
              <w:t>博士学位</w:t>
            </w:r>
          </w:p>
        </w:tc>
        <w:tc>
          <w:tcPr>
            <w:tcW w:w="2492" w:type="dxa"/>
            <w:gridSpan w:val="3"/>
            <w:vAlign w:val="center"/>
          </w:tcPr>
          <w:p>
            <w:pPr>
              <w:pStyle w:val="7"/>
              <w:spacing w:beforeAutospacing="0" w:after="90" w:afterAutospacing="0" w:line="240" w:lineRule="auto"/>
              <w:jc w:val="center"/>
              <w:rPr>
                <w:rFonts w:ascii="宋体" w:hAnsi="宋体" w:cs="Calibri"/>
                <w:color w:val="auto"/>
                <w:kern w:val="2"/>
                <w:sz w:val="24"/>
                <w:szCs w:val="24"/>
              </w:rPr>
            </w:pPr>
            <w:r>
              <w:rPr>
                <w:rFonts w:hint="eastAsia" w:ascii="宋体" w:hAnsi="宋体" w:cs="Calibri"/>
                <w:color w:val="auto"/>
                <w:kern w:val="2"/>
                <w:sz w:val="24"/>
                <w:szCs w:val="24"/>
              </w:rPr>
              <w:t>硕士学位</w:t>
            </w:r>
          </w:p>
        </w:tc>
        <w:tc>
          <w:tcPr>
            <w:tcW w:w="2677" w:type="dxa"/>
            <w:gridSpan w:val="3"/>
            <w:vAlign w:val="center"/>
          </w:tcPr>
          <w:p>
            <w:pPr>
              <w:pStyle w:val="7"/>
              <w:spacing w:beforeAutospacing="0" w:after="90" w:afterAutospacing="0" w:line="240" w:lineRule="auto"/>
              <w:jc w:val="center"/>
              <w:rPr>
                <w:rFonts w:ascii="宋体" w:hAnsi="宋体" w:cs="Calibri"/>
                <w:color w:val="auto"/>
                <w:kern w:val="2"/>
                <w:sz w:val="24"/>
                <w:szCs w:val="24"/>
              </w:rPr>
            </w:pPr>
            <w:r>
              <w:rPr>
                <w:rFonts w:hint="eastAsia" w:ascii="宋体" w:hAnsi="宋体" w:cs="Calibri"/>
                <w:color w:val="auto"/>
                <w:kern w:val="2"/>
                <w:sz w:val="24"/>
                <w:szCs w:val="24"/>
              </w:rPr>
              <w:t>学士学位（学历）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580" w:type="dxa"/>
            <w:vMerge w:val="continue"/>
            <w:vAlign w:val="center"/>
          </w:tcPr>
          <w:p>
            <w:pPr>
              <w:pStyle w:val="7"/>
              <w:spacing w:beforeAutospacing="0" w:after="90" w:afterAutospacing="0" w:line="240" w:lineRule="auto"/>
              <w:jc w:val="center"/>
              <w:rPr>
                <w:rFonts w:ascii="宋体" w:hAnsi="宋体" w:cs="Calibri"/>
                <w:color w:val="auto"/>
                <w:kern w:val="2"/>
                <w:sz w:val="24"/>
                <w:szCs w:val="24"/>
              </w:rPr>
            </w:pPr>
          </w:p>
        </w:tc>
        <w:tc>
          <w:tcPr>
            <w:tcW w:w="727" w:type="dxa"/>
            <w:vAlign w:val="center"/>
          </w:tcPr>
          <w:p>
            <w:pPr>
              <w:pStyle w:val="7"/>
              <w:spacing w:beforeAutospacing="0" w:after="90" w:afterAutospacing="0" w:line="240" w:lineRule="auto"/>
              <w:jc w:val="center"/>
              <w:rPr>
                <w:rFonts w:ascii="宋体" w:hAnsi="宋体" w:cs="Calibri"/>
                <w:color w:val="auto"/>
                <w:kern w:val="2"/>
                <w:sz w:val="24"/>
                <w:szCs w:val="24"/>
              </w:rPr>
            </w:pPr>
            <w:r>
              <w:rPr>
                <w:rFonts w:hint="eastAsia" w:ascii="宋体" w:hAnsi="宋体" w:cs="Calibri"/>
                <w:color w:val="auto"/>
                <w:kern w:val="2"/>
                <w:sz w:val="24"/>
                <w:szCs w:val="24"/>
              </w:rPr>
              <w:t>本校毕业</w:t>
            </w:r>
          </w:p>
        </w:tc>
        <w:tc>
          <w:tcPr>
            <w:tcW w:w="1028" w:type="dxa"/>
            <w:vAlign w:val="center"/>
          </w:tcPr>
          <w:p>
            <w:pPr>
              <w:pStyle w:val="7"/>
              <w:spacing w:beforeAutospacing="0" w:after="90" w:afterAutospacing="0" w:line="240" w:lineRule="auto"/>
              <w:jc w:val="center"/>
              <w:rPr>
                <w:rFonts w:ascii="宋体" w:hAnsi="宋体" w:cs="Calibri"/>
                <w:color w:val="auto"/>
                <w:kern w:val="2"/>
                <w:sz w:val="24"/>
                <w:szCs w:val="24"/>
              </w:rPr>
            </w:pPr>
            <w:r>
              <w:rPr>
                <w:rFonts w:hint="eastAsia" w:ascii="宋体" w:hAnsi="宋体" w:cs="Calibri"/>
                <w:color w:val="auto"/>
                <w:kern w:val="2"/>
                <w:sz w:val="24"/>
                <w:szCs w:val="24"/>
              </w:rPr>
              <w:t>内地外校毕业</w:t>
            </w:r>
          </w:p>
        </w:tc>
        <w:tc>
          <w:tcPr>
            <w:tcW w:w="853" w:type="dxa"/>
            <w:vAlign w:val="center"/>
          </w:tcPr>
          <w:p>
            <w:pPr>
              <w:pStyle w:val="7"/>
              <w:spacing w:beforeAutospacing="0" w:after="90" w:afterAutospacing="0" w:line="240" w:lineRule="auto"/>
              <w:jc w:val="center"/>
              <w:rPr>
                <w:rFonts w:ascii="宋体" w:hAnsi="宋体" w:cs="Calibri"/>
                <w:color w:val="auto"/>
                <w:kern w:val="2"/>
                <w:sz w:val="24"/>
                <w:szCs w:val="24"/>
              </w:rPr>
            </w:pPr>
            <w:r>
              <w:rPr>
                <w:rFonts w:hint="eastAsia" w:ascii="宋体" w:hAnsi="宋体" w:cs="Calibri"/>
                <w:color w:val="auto"/>
                <w:kern w:val="2"/>
                <w:sz w:val="24"/>
                <w:szCs w:val="24"/>
              </w:rPr>
              <w:t>境外高校毕业</w:t>
            </w:r>
          </w:p>
        </w:tc>
        <w:tc>
          <w:tcPr>
            <w:tcW w:w="739" w:type="dxa"/>
            <w:vAlign w:val="center"/>
          </w:tcPr>
          <w:p>
            <w:pPr>
              <w:pStyle w:val="7"/>
              <w:spacing w:beforeAutospacing="0" w:after="90" w:afterAutospacing="0" w:line="240" w:lineRule="auto"/>
              <w:jc w:val="center"/>
              <w:rPr>
                <w:rFonts w:ascii="宋体" w:hAnsi="宋体" w:cs="Calibri"/>
                <w:color w:val="auto"/>
                <w:kern w:val="2"/>
                <w:sz w:val="24"/>
                <w:szCs w:val="24"/>
              </w:rPr>
            </w:pPr>
            <w:r>
              <w:rPr>
                <w:rFonts w:hint="eastAsia" w:ascii="宋体" w:hAnsi="宋体" w:cs="Calibri"/>
                <w:color w:val="auto"/>
                <w:kern w:val="2"/>
                <w:sz w:val="24"/>
                <w:szCs w:val="24"/>
              </w:rPr>
              <w:t>本校毕业</w:t>
            </w:r>
          </w:p>
        </w:tc>
        <w:tc>
          <w:tcPr>
            <w:tcW w:w="877" w:type="dxa"/>
            <w:vAlign w:val="center"/>
          </w:tcPr>
          <w:p>
            <w:pPr>
              <w:pStyle w:val="7"/>
              <w:spacing w:beforeAutospacing="0" w:after="90" w:afterAutospacing="0" w:line="240" w:lineRule="auto"/>
              <w:jc w:val="center"/>
              <w:rPr>
                <w:rFonts w:ascii="宋体" w:hAnsi="宋体" w:cs="Calibri"/>
                <w:color w:val="auto"/>
                <w:kern w:val="2"/>
                <w:sz w:val="24"/>
                <w:szCs w:val="24"/>
              </w:rPr>
            </w:pPr>
            <w:r>
              <w:rPr>
                <w:rFonts w:hint="eastAsia" w:ascii="宋体" w:hAnsi="宋体" w:cs="Calibri"/>
                <w:color w:val="auto"/>
                <w:kern w:val="2"/>
                <w:sz w:val="24"/>
                <w:szCs w:val="24"/>
              </w:rPr>
              <w:t>内地外校毕业</w:t>
            </w:r>
          </w:p>
        </w:tc>
        <w:tc>
          <w:tcPr>
            <w:tcW w:w="876" w:type="dxa"/>
            <w:vAlign w:val="center"/>
          </w:tcPr>
          <w:p>
            <w:pPr>
              <w:pStyle w:val="7"/>
              <w:spacing w:beforeAutospacing="0" w:after="90" w:afterAutospacing="0" w:line="240" w:lineRule="auto"/>
              <w:jc w:val="center"/>
              <w:rPr>
                <w:rFonts w:ascii="宋体" w:hAnsi="宋体" w:cs="Calibri"/>
                <w:color w:val="auto"/>
                <w:kern w:val="2"/>
                <w:sz w:val="24"/>
                <w:szCs w:val="24"/>
              </w:rPr>
            </w:pPr>
            <w:r>
              <w:rPr>
                <w:rFonts w:hint="eastAsia" w:ascii="宋体" w:hAnsi="宋体" w:cs="Calibri"/>
                <w:color w:val="auto"/>
                <w:kern w:val="2"/>
                <w:sz w:val="24"/>
                <w:szCs w:val="24"/>
              </w:rPr>
              <w:t>境外高校毕业</w:t>
            </w:r>
          </w:p>
        </w:tc>
        <w:tc>
          <w:tcPr>
            <w:tcW w:w="762" w:type="dxa"/>
            <w:vAlign w:val="center"/>
          </w:tcPr>
          <w:p>
            <w:pPr>
              <w:pStyle w:val="7"/>
              <w:spacing w:beforeAutospacing="0" w:after="90" w:afterAutospacing="0" w:line="240" w:lineRule="auto"/>
              <w:jc w:val="center"/>
              <w:rPr>
                <w:rFonts w:ascii="宋体" w:hAnsi="宋体" w:cs="Calibri"/>
                <w:color w:val="auto"/>
                <w:kern w:val="2"/>
                <w:sz w:val="24"/>
                <w:szCs w:val="24"/>
              </w:rPr>
            </w:pPr>
            <w:r>
              <w:rPr>
                <w:rFonts w:hint="eastAsia" w:ascii="宋体" w:hAnsi="宋体" w:cs="Calibri"/>
                <w:color w:val="auto"/>
                <w:kern w:val="2"/>
                <w:sz w:val="24"/>
                <w:szCs w:val="24"/>
              </w:rPr>
              <w:t>本校毕业</w:t>
            </w:r>
          </w:p>
        </w:tc>
        <w:tc>
          <w:tcPr>
            <w:tcW w:w="992" w:type="dxa"/>
            <w:vAlign w:val="center"/>
          </w:tcPr>
          <w:p>
            <w:pPr>
              <w:pStyle w:val="7"/>
              <w:spacing w:beforeAutospacing="0" w:after="90" w:afterAutospacing="0" w:line="240" w:lineRule="auto"/>
              <w:jc w:val="center"/>
              <w:rPr>
                <w:rFonts w:ascii="宋体" w:hAnsi="宋体" w:cs="Calibri"/>
                <w:color w:val="auto"/>
                <w:kern w:val="2"/>
                <w:sz w:val="24"/>
                <w:szCs w:val="24"/>
              </w:rPr>
            </w:pPr>
            <w:r>
              <w:rPr>
                <w:rFonts w:hint="eastAsia" w:ascii="宋体" w:hAnsi="宋体" w:cs="Calibri"/>
                <w:color w:val="auto"/>
                <w:kern w:val="2"/>
                <w:sz w:val="24"/>
                <w:szCs w:val="24"/>
              </w:rPr>
              <w:t>内地外校毕业</w:t>
            </w:r>
          </w:p>
        </w:tc>
        <w:tc>
          <w:tcPr>
            <w:tcW w:w="923" w:type="dxa"/>
            <w:vAlign w:val="center"/>
          </w:tcPr>
          <w:p>
            <w:pPr>
              <w:pStyle w:val="7"/>
              <w:spacing w:beforeAutospacing="0" w:after="90" w:afterAutospacing="0" w:line="240" w:lineRule="auto"/>
              <w:jc w:val="center"/>
              <w:rPr>
                <w:rFonts w:ascii="宋体" w:hAnsi="宋体" w:cs="Calibri"/>
                <w:color w:val="auto"/>
                <w:kern w:val="2"/>
                <w:sz w:val="24"/>
                <w:szCs w:val="24"/>
              </w:rPr>
            </w:pPr>
            <w:r>
              <w:rPr>
                <w:rFonts w:hint="eastAsia" w:ascii="宋体" w:hAnsi="宋体" w:cs="Calibri"/>
                <w:color w:val="auto"/>
                <w:kern w:val="2"/>
                <w:sz w:val="24"/>
                <w:szCs w:val="24"/>
              </w:rPr>
              <w:t>境外高校毕业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580" w:type="dxa"/>
            <w:vAlign w:val="center"/>
          </w:tcPr>
          <w:p>
            <w:pPr>
              <w:pStyle w:val="7"/>
              <w:spacing w:beforeAutospacing="0" w:after="90" w:afterAutospacing="0" w:line="240" w:lineRule="auto"/>
              <w:jc w:val="center"/>
              <w:rPr>
                <w:rFonts w:ascii="宋体" w:hAnsi="宋体" w:cs="Calibri"/>
                <w:color w:val="auto"/>
                <w:kern w:val="2"/>
                <w:sz w:val="24"/>
                <w:szCs w:val="24"/>
              </w:rPr>
            </w:pPr>
            <w:r>
              <w:rPr>
                <w:rFonts w:hint="eastAsia" w:ascii="宋体" w:hAnsi="宋体" w:cs="Calibri"/>
                <w:color w:val="auto"/>
                <w:kern w:val="2"/>
                <w:sz w:val="24"/>
                <w:szCs w:val="24"/>
              </w:rPr>
              <w:t>人数</w:t>
            </w:r>
          </w:p>
        </w:tc>
        <w:tc>
          <w:tcPr>
            <w:tcW w:w="727" w:type="dxa"/>
            <w:vAlign w:val="center"/>
          </w:tcPr>
          <w:p>
            <w:pPr>
              <w:pStyle w:val="7"/>
              <w:spacing w:beforeAutospacing="0" w:after="90" w:afterAutospacing="0" w:line="240" w:lineRule="auto"/>
              <w:jc w:val="center"/>
              <w:rPr>
                <w:rFonts w:ascii="宋体" w:hAnsi="宋体" w:cs="Calibri"/>
                <w:color w:val="auto"/>
                <w:kern w:val="2"/>
                <w:sz w:val="24"/>
                <w:szCs w:val="24"/>
              </w:rPr>
            </w:pPr>
            <w:r>
              <w:rPr>
                <w:rFonts w:hint="eastAsia" w:ascii="宋体" w:hAnsi="宋体" w:cs="Calibri"/>
                <w:color w:val="auto"/>
                <w:kern w:val="2"/>
                <w:sz w:val="24"/>
                <w:szCs w:val="24"/>
              </w:rPr>
              <w:t>0</w:t>
            </w:r>
          </w:p>
        </w:tc>
        <w:tc>
          <w:tcPr>
            <w:tcW w:w="1028" w:type="dxa"/>
            <w:vAlign w:val="center"/>
          </w:tcPr>
          <w:p>
            <w:pPr>
              <w:pStyle w:val="7"/>
              <w:spacing w:beforeAutospacing="0" w:after="90" w:afterAutospacing="0" w:line="240" w:lineRule="auto"/>
              <w:jc w:val="center"/>
              <w:rPr>
                <w:rFonts w:ascii="宋体" w:hAnsi="宋体" w:cs="Calibri"/>
                <w:color w:val="auto"/>
                <w:kern w:val="2"/>
                <w:sz w:val="24"/>
                <w:szCs w:val="24"/>
              </w:rPr>
            </w:pPr>
            <w:r>
              <w:rPr>
                <w:rFonts w:hint="eastAsia" w:ascii="宋体" w:hAnsi="宋体" w:cs="Calibri"/>
                <w:color w:val="auto"/>
                <w:kern w:val="2"/>
                <w:sz w:val="24"/>
                <w:szCs w:val="24"/>
              </w:rPr>
              <w:t>7</w:t>
            </w:r>
          </w:p>
        </w:tc>
        <w:tc>
          <w:tcPr>
            <w:tcW w:w="853" w:type="dxa"/>
            <w:vAlign w:val="center"/>
          </w:tcPr>
          <w:p>
            <w:pPr>
              <w:pStyle w:val="7"/>
              <w:spacing w:beforeAutospacing="0" w:after="90" w:afterAutospacing="0" w:line="240" w:lineRule="auto"/>
              <w:jc w:val="center"/>
              <w:rPr>
                <w:rFonts w:ascii="宋体" w:hAnsi="宋体" w:cs="Calibri"/>
                <w:color w:val="auto"/>
                <w:kern w:val="2"/>
                <w:sz w:val="24"/>
                <w:szCs w:val="24"/>
              </w:rPr>
            </w:pPr>
            <w:r>
              <w:rPr>
                <w:rFonts w:hint="eastAsia" w:ascii="宋体" w:hAnsi="宋体" w:cs="Calibri"/>
                <w:color w:val="auto"/>
                <w:kern w:val="2"/>
                <w:sz w:val="24"/>
                <w:szCs w:val="24"/>
              </w:rPr>
              <w:t>2</w:t>
            </w:r>
          </w:p>
        </w:tc>
        <w:tc>
          <w:tcPr>
            <w:tcW w:w="739" w:type="dxa"/>
            <w:vAlign w:val="center"/>
          </w:tcPr>
          <w:p>
            <w:pPr>
              <w:pStyle w:val="7"/>
              <w:spacing w:beforeAutospacing="0" w:after="90" w:afterAutospacing="0" w:line="240" w:lineRule="auto"/>
              <w:jc w:val="center"/>
              <w:rPr>
                <w:rFonts w:ascii="宋体" w:hAnsi="宋体" w:cs="Calibri"/>
                <w:color w:val="auto"/>
                <w:kern w:val="2"/>
                <w:sz w:val="24"/>
                <w:szCs w:val="24"/>
              </w:rPr>
            </w:pPr>
            <w:r>
              <w:rPr>
                <w:rFonts w:hint="eastAsia" w:ascii="宋体" w:hAnsi="宋体" w:cs="Calibri"/>
                <w:color w:val="auto"/>
                <w:kern w:val="2"/>
                <w:sz w:val="24"/>
                <w:szCs w:val="24"/>
              </w:rPr>
              <w:t>2</w:t>
            </w:r>
          </w:p>
        </w:tc>
        <w:tc>
          <w:tcPr>
            <w:tcW w:w="877" w:type="dxa"/>
            <w:vAlign w:val="center"/>
          </w:tcPr>
          <w:p>
            <w:pPr>
              <w:pStyle w:val="7"/>
              <w:spacing w:beforeAutospacing="0" w:after="90" w:afterAutospacing="0" w:line="240" w:lineRule="auto"/>
              <w:jc w:val="center"/>
              <w:rPr>
                <w:rFonts w:ascii="宋体" w:hAnsi="宋体" w:cs="Calibri"/>
                <w:color w:val="auto"/>
                <w:kern w:val="2"/>
                <w:sz w:val="24"/>
                <w:szCs w:val="24"/>
              </w:rPr>
            </w:pPr>
            <w:r>
              <w:rPr>
                <w:rFonts w:hint="eastAsia" w:ascii="宋体" w:hAnsi="宋体" w:cs="Calibri"/>
                <w:color w:val="auto"/>
                <w:kern w:val="2"/>
                <w:sz w:val="24"/>
                <w:szCs w:val="24"/>
              </w:rPr>
              <w:t>64</w:t>
            </w:r>
          </w:p>
        </w:tc>
        <w:tc>
          <w:tcPr>
            <w:tcW w:w="876" w:type="dxa"/>
            <w:vAlign w:val="center"/>
          </w:tcPr>
          <w:p>
            <w:pPr>
              <w:pStyle w:val="7"/>
              <w:spacing w:beforeAutospacing="0" w:after="90" w:afterAutospacing="0" w:line="240" w:lineRule="auto"/>
              <w:jc w:val="center"/>
              <w:rPr>
                <w:rFonts w:ascii="宋体" w:hAnsi="宋体" w:cs="Calibri"/>
                <w:color w:val="auto"/>
                <w:kern w:val="2"/>
                <w:sz w:val="24"/>
                <w:szCs w:val="24"/>
              </w:rPr>
            </w:pPr>
            <w:r>
              <w:rPr>
                <w:rFonts w:hint="eastAsia" w:ascii="宋体" w:hAnsi="宋体" w:cs="Calibri"/>
                <w:color w:val="auto"/>
                <w:kern w:val="2"/>
                <w:sz w:val="24"/>
                <w:szCs w:val="24"/>
              </w:rPr>
              <w:t>4</w:t>
            </w:r>
          </w:p>
        </w:tc>
        <w:tc>
          <w:tcPr>
            <w:tcW w:w="762" w:type="dxa"/>
            <w:vAlign w:val="center"/>
          </w:tcPr>
          <w:p>
            <w:pPr>
              <w:pStyle w:val="7"/>
              <w:spacing w:beforeAutospacing="0" w:after="90" w:afterAutospacing="0" w:line="240" w:lineRule="auto"/>
              <w:jc w:val="center"/>
              <w:rPr>
                <w:rFonts w:ascii="宋体" w:hAnsi="宋体" w:cs="Calibri"/>
                <w:color w:val="auto"/>
                <w:kern w:val="2"/>
                <w:sz w:val="24"/>
                <w:szCs w:val="24"/>
              </w:rPr>
            </w:pPr>
            <w:r>
              <w:rPr>
                <w:rFonts w:hint="eastAsia" w:ascii="宋体" w:hAnsi="宋体" w:cs="Calibri"/>
                <w:color w:val="auto"/>
                <w:kern w:val="2"/>
                <w:sz w:val="24"/>
                <w:szCs w:val="24"/>
              </w:rPr>
              <w:t>0</w:t>
            </w:r>
          </w:p>
        </w:tc>
        <w:tc>
          <w:tcPr>
            <w:tcW w:w="992" w:type="dxa"/>
            <w:vAlign w:val="center"/>
          </w:tcPr>
          <w:p>
            <w:pPr>
              <w:pStyle w:val="7"/>
              <w:spacing w:beforeAutospacing="0" w:after="90" w:afterAutospacing="0" w:line="240" w:lineRule="auto"/>
              <w:jc w:val="center"/>
              <w:rPr>
                <w:rFonts w:ascii="宋体" w:hAnsi="宋体" w:cs="Calibri"/>
                <w:color w:val="auto"/>
                <w:kern w:val="2"/>
                <w:sz w:val="24"/>
                <w:szCs w:val="24"/>
              </w:rPr>
            </w:pPr>
            <w:r>
              <w:rPr>
                <w:rFonts w:hint="eastAsia" w:ascii="宋体" w:hAnsi="宋体" w:cs="Calibri"/>
                <w:color w:val="auto"/>
                <w:kern w:val="2"/>
                <w:sz w:val="24"/>
                <w:szCs w:val="24"/>
              </w:rPr>
              <w:t>22</w:t>
            </w:r>
          </w:p>
        </w:tc>
        <w:tc>
          <w:tcPr>
            <w:tcW w:w="923" w:type="dxa"/>
            <w:vAlign w:val="center"/>
          </w:tcPr>
          <w:p>
            <w:pPr>
              <w:pStyle w:val="7"/>
              <w:spacing w:beforeAutospacing="0" w:after="90" w:afterAutospacing="0" w:line="240" w:lineRule="auto"/>
              <w:jc w:val="center"/>
              <w:rPr>
                <w:rFonts w:ascii="宋体" w:hAnsi="宋体" w:cs="Calibri"/>
                <w:color w:val="auto"/>
                <w:kern w:val="2"/>
                <w:sz w:val="24"/>
                <w:szCs w:val="24"/>
              </w:rPr>
            </w:pPr>
            <w:r>
              <w:rPr>
                <w:rFonts w:hint="eastAsia" w:ascii="宋体" w:hAnsi="宋体" w:cs="Calibri"/>
                <w:color w:val="auto"/>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580" w:type="dxa"/>
            <w:vAlign w:val="center"/>
          </w:tcPr>
          <w:p>
            <w:pPr>
              <w:pStyle w:val="7"/>
              <w:spacing w:beforeAutospacing="0" w:after="90" w:afterAutospacing="0" w:line="240" w:lineRule="auto"/>
              <w:jc w:val="center"/>
              <w:rPr>
                <w:rFonts w:ascii="宋体" w:hAnsi="宋体" w:cs="Calibri"/>
                <w:color w:val="auto"/>
                <w:kern w:val="2"/>
                <w:sz w:val="24"/>
                <w:szCs w:val="24"/>
              </w:rPr>
            </w:pPr>
            <w:r>
              <w:rPr>
                <w:rFonts w:hint="eastAsia" w:ascii="宋体" w:hAnsi="宋体" w:cs="Calibri"/>
                <w:color w:val="auto"/>
                <w:kern w:val="2"/>
                <w:sz w:val="24"/>
                <w:szCs w:val="24"/>
              </w:rPr>
              <w:t>比例</w:t>
            </w:r>
          </w:p>
        </w:tc>
        <w:tc>
          <w:tcPr>
            <w:tcW w:w="727" w:type="dxa"/>
            <w:vAlign w:val="center"/>
          </w:tcPr>
          <w:p>
            <w:pPr>
              <w:pStyle w:val="7"/>
              <w:spacing w:beforeAutospacing="0" w:after="90" w:afterAutospacing="0" w:line="240" w:lineRule="auto"/>
              <w:jc w:val="center"/>
              <w:rPr>
                <w:rFonts w:ascii="宋体" w:hAnsi="宋体" w:cs="Calibri"/>
                <w:color w:val="auto"/>
                <w:kern w:val="2"/>
                <w:sz w:val="24"/>
                <w:szCs w:val="24"/>
              </w:rPr>
            </w:pPr>
            <w:r>
              <w:rPr>
                <w:rFonts w:hint="eastAsia" w:ascii="宋体" w:hAnsi="宋体" w:cs="Calibri"/>
                <w:color w:val="auto"/>
                <w:kern w:val="2"/>
                <w:sz w:val="24"/>
                <w:szCs w:val="24"/>
              </w:rPr>
              <w:t>0%</w:t>
            </w:r>
          </w:p>
        </w:tc>
        <w:tc>
          <w:tcPr>
            <w:tcW w:w="1028" w:type="dxa"/>
            <w:vAlign w:val="center"/>
          </w:tcPr>
          <w:p>
            <w:pPr>
              <w:pStyle w:val="7"/>
              <w:spacing w:beforeAutospacing="0" w:after="90" w:afterAutospacing="0" w:line="240" w:lineRule="auto"/>
              <w:jc w:val="center"/>
              <w:rPr>
                <w:rFonts w:ascii="宋体" w:hAnsi="宋体" w:cs="Calibri"/>
                <w:color w:val="auto"/>
                <w:kern w:val="2"/>
                <w:sz w:val="24"/>
                <w:szCs w:val="24"/>
              </w:rPr>
            </w:pPr>
            <w:r>
              <w:rPr>
                <w:rFonts w:hint="eastAsia" w:ascii="宋体" w:hAnsi="宋体" w:cs="Calibri"/>
                <w:color w:val="auto"/>
                <w:kern w:val="2"/>
                <w:sz w:val="24"/>
                <w:szCs w:val="24"/>
              </w:rPr>
              <w:t>6.9%</w:t>
            </w:r>
          </w:p>
        </w:tc>
        <w:tc>
          <w:tcPr>
            <w:tcW w:w="853" w:type="dxa"/>
            <w:vAlign w:val="center"/>
          </w:tcPr>
          <w:p>
            <w:pPr>
              <w:pStyle w:val="7"/>
              <w:spacing w:beforeAutospacing="0" w:after="90" w:afterAutospacing="0" w:line="240" w:lineRule="auto"/>
              <w:jc w:val="center"/>
              <w:rPr>
                <w:rFonts w:ascii="宋体" w:hAnsi="宋体" w:cs="Calibri"/>
                <w:color w:val="auto"/>
                <w:kern w:val="2"/>
                <w:sz w:val="24"/>
                <w:szCs w:val="24"/>
              </w:rPr>
            </w:pPr>
            <w:r>
              <w:rPr>
                <w:rFonts w:hint="eastAsia" w:ascii="宋体" w:hAnsi="宋体" w:cs="Calibri"/>
                <w:color w:val="auto"/>
                <w:kern w:val="2"/>
                <w:sz w:val="24"/>
                <w:szCs w:val="24"/>
              </w:rPr>
              <w:t>2%</w:t>
            </w:r>
          </w:p>
        </w:tc>
        <w:tc>
          <w:tcPr>
            <w:tcW w:w="739" w:type="dxa"/>
            <w:vAlign w:val="center"/>
          </w:tcPr>
          <w:p>
            <w:pPr>
              <w:pStyle w:val="7"/>
              <w:spacing w:beforeAutospacing="0" w:after="90" w:afterAutospacing="0" w:line="240" w:lineRule="auto"/>
              <w:jc w:val="center"/>
              <w:rPr>
                <w:rFonts w:ascii="宋体" w:hAnsi="宋体" w:cs="Calibri"/>
                <w:color w:val="auto"/>
                <w:kern w:val="2"/>
                <w:sz w:val="24"/>
                <w:szCs w:val="24"/>
              </w:rPr>
            </w:pPr>
            <w:r>
              <w:rPr>
                <w:rFonts w:hint="eastAsia" w:ascii="宋体" w:hAnsi="宋体" w:cs="Calibri"/>
                <w:color w:val="auto"/>
                <w:kern w:val="2"/>
                <w:sz w:val="24"/>
                <w:szCs w:val="24"/>
              </w:rPr>
              <w:t>2%</w:t>
            </w:r>
          </w:p>
        </w:tc>
        <w:tc>
          <w:tcPr>
            <w:tcW w:w="877" w:type="dxa"/>
            <w:vAlign w:val="center"/>
          </w:tcPr>
          <w:p>
            <w:pPr>
              <w:pStyle w:val="7"/>
              <w:spacing w:beforeAutospacing="0" w:after="90" w:afterAutospacing="0" w:line="240" w:lineRule="auto"/>
              <w:jc w:val="center"/>
              <w:rPr>
                <w:rFonts w:ascii="宋体" w:hAnsi="宋体" w:cs="Calibri"/>
                <w:color w:val="auto"/>
                <w:kern w:val="2"/>
                <w:sz w:val="24"/>
                <w:szCs w:val="24"/>
              </w:rPr>
            </w:pPr>
            <w:r>
              <w:rPr>
                <w:rFonts w:hint="eastAsia" w:ascii="宋体" w:hAnsi="宋体" w:cs="Calibri"/>
                <w:color w:val="auto"/>
                <w:kern w:val="2"/>
                <w:sz w:val="24"/>
                <w:szCs w:val="24"/>
              </w:rPr>
              <w:t>63.4%</w:t>
            </w:r>
          </w:p>
        </w:tc>
        <w:tc>
          <w:tcPr>
            <w:tcW w:w="876" w:type="dxa"/>
            <w:vAlign w:val="center"/>
          </w:tcPr>
          <w:p>
            <w:pPr>
              <w:pStyle w:val="7"/>
              <w:spacing w:beforeAutospacing="0" w:after="90" w:afterAutospacing="0" w:line="240" w:lineRule="auto"/>
              <w:jc w:val="center"/>
              <w:rPr>
                <w:rFonts w:ascii="宋体" w:hAnsi="宋体" w:cs="Calibri"/>
                <w:color w:val="auto"/>
                <w:kern w:val="2"/>
                <w:sz w:val="24"/>
                <w:szCs w:val="24"/>
              </w:rPr>
            </w:pPr>
            <w:r>
              <w:rPr>
                <w:rFonts w:hint="eastAsia" w:ascii="宋体" w:hAnsi="宋体" w:cs="Calibri"/>
                <w:color w:val="auto"/>
                <w:kern w:val="2"/>
                <w:sz w:val="24"/>
                <w:szCs w:val="24"/>
              </w:rPr>
              <w:t>4%</w:t>
            </w:r>
          </w:p>
        </w:tc>
        <w:tc>
          <w:tcPr>
            <w:tcW w:w="762" w:type="dxa"/>
            <w:vAlign w:val="center"/>
          </w:tcPr>
          <w:p>
            <w:pPr>
              <w:pStyle w:val="7"/>
              <w:spacing w:beforeAutospacing="0" w:after="90" w:afterAutospacing="0" w:line="240" w:lineRule="auto"/>
              <w:jc w:val="center"/>
              <w:rPr>
                <w:rFonts w:ascii="宋体" w:hAnsi="宋体" w:cs="Calibri"/>
                <w:color w:val="auto"/>
                <w:kern w:val="2"/>
                <w:sz w:val="24"/>
                <w:szCs w:val="24"/>
              </w:rPr>
            </w:pPr>
            <w:r>
              <w:rPr>
                <w:rFonts w:hint="eastAsia" w:ascii="宋体" w:hAnsi="宋体" w:cs="Calibri"/>
                <w:color w:val="auto"/>
                <w:kern w:val="2"/>
                <w:sz w:val="24"/>
                <w:szCs w:val="24"/>
              </w:rPr>
              <w:t>0%</w:t>
            </w:r>
          </w:p>
        </w:tc>
        <w:tc>
          <w:tcPr>
            <w:tcW w:w="992" w:type="dxa"/>
            <w:vAlign w:val="center"/>
          </w:tcPr>
          <w:p>
            <w:pPr>
              <w:pStyle w:val="7"/>
              <w:spacing w:beforeAutospacing="0" w:after="90" w:afterAutospacing="0" w:line="240" w:lineRule="auto"/>
              <w:jc w:val="center"/>
              <w:rPr>
                <w:rFonts w:ascii="宋体" w:hAnsi="宋体" w:cs="Calibri"/>
                <w:color w:val="auto"/>
                <w:kern w:val="2"/>
                <w:sz w:val="24"/>
                <w:szCs w:val="24"/>
              </w:rPr>
            </w:pPr>
            <w:r>
              <w:rPr>
                <w:rFonts w:hint="eastAsia" w:ascii="宋体" w:hAnsi="宋体" w:cs="Calibri"/>
                <w:color w:val="auto"/>
                <w:kern w:val="2"/>
                <w:sz w:val="24"/>
                <w:szCs w:val="24"/>
              </w:rPr>
              <w:t>21.8%</w:t>
            </w:r>
          </w:p>
        </w:tc>
        <w:tc>
          <w:tcPr>
            <w:tcW w:w="923" w:type="dxa"/>
            <w:vAlign w:val="center"/>
          </w:tcPr>
          <w:p>
            <w:pPr>
              <w:pStyle w:val="7"/>
              <w:spacing w:beforeAutospacing="0" w:after="90" w:afterAutospacing="0" w:line="240" w:lineRule="auto"/>
              <w:jc w:val="center"/>
              <w:rPr>
                <w:rFonts w:ascii="宋体" w:hAnsi="宋体" w:cs="Calibri"/>
                <w:color w:val="auto"/>
                <w:kern w:val="2"/>
                <w:sz w:val="24"/>
                <w:szCs w:val="24"/>
              </w:rPr>
            </w:pPr>
            <w:r>
              <w:rPr>
                <w:rFonts w:hint="eastAsia" w:ascii="宋体" w:hAnsi="宋体" w:cs="Calibri"/>
                <w:color w:val="auto"/>
                <w:kern w:val="2"/>
                <w:sz w:val="24"/>
                <w:szCs w:val="24"/>
              </w:rPr>
              <w:t>0%</w:t>
            </w:r>
          </w:p>
        </w:tc>
      </w:tr>
    </w:tbl>
    <w:p>
      <w:pPr>
        <w:pStyle w:val="32"/>
        <w:spacing w:line="500" w:lineRule="exact"/>
        <w:ind w:firstLine="560" w:firstLineChars="200"/>
        <w:rPr>
          <w:rFonts w:hint="eastAsia" w:ascii="宋体" w:hAnsi="宋体" w:eastAsia="宋体" w:cs="宋体"/>
          <w:color w:val="auto"/>
          <w:sz w:val="28"/>
          <w:szCs w:val="28"/>
        </w:rPr>
      </w:pPr>
    </w:p>
    <w:p>
      <w:pPr>
        <w:pStyle w:val="32"/>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尽管艺术学院教师队伍近几年来已有长足的发展，但是与学院发展定位和人才培养目标的要求仍然存在一定的差距。针对学院专业型博士数量颇少的现状，已经加大了青年教师出国进修培训的力度，每年有三至四名教师赴欧美进修。我们为进一步加强师资队伍建设，还在不断改进教师学历学位和年龄比例结构，积极搭建平台，鼓励青年教师读博，有序地让教师到国外进一步深造，推动学科的发展，使我院的教师队伍数量与结构更加合理，更为优化。</w:t>
      </w:r>
    </w:p>
    <w:p>
      <w:pPr>
        <w:spacing w:line="500" w:lineRule="exact"/>
        <w:rPr>
          <w:rFonts w:ascii="宋体"/>
          <w:b/>
          <w:bCs/>
          <w:sz w:val="28"/>
          <w:szCs w:val="28"/>
        </w:rPr>
      </w:pPr>
      <w:r>
        <w:rPr>
          <w:rFonts w:hint="eastAsia" w:ascii="宋体" w:hAnsi="宋体" w:cs="宋体"/>
          <w:b/>
          <w:bCs/>
          <w:sz w:val="28"/>
          <w:szCs w:val="28"/>
        </w:rPr>
        <w:t>（二）教育教学水平</w:t>
      </w:r>
    </w:p>
    <w:p>
      <w:pPr>
        <w:spacing w:line="500" w:lineRule="exact"/>
        <w:ind w:firstLine="560" w:firstLineChars="200"/>
        <w:rPr>
          <w:rFonts w:ascii="宋体"/>
          <w:sz w:val="28"/>
          <w:szCs w:val="28"/>
        </w:rPr>
      </w:pPr>
      <w:r>
        <w:rPr>
          <w:rFonts w:hint="eastAsia" w:ascii="宋体" w:hAnsi="宋体" w:cs="宋体"/>
          <w:sz w:val="28"/>
          <w:szCs w:val="28"/>
        </w:rPr>
        <w:t>艺术学院的教授、副教授占在职教师总人数的60</w:t>
      </w:r>
      <w:r>
        <w:rPr>
          <w:rFonts w:ascii="宋体" w:hAnsi="宋体" w:cs="宋体"/>
          <w:sz w:val="28"/>
          <w:szCs w:val="28"/>
        </w:rPr>
        <w:t>%</w:t>
      </w:r>
      <w:r>
        <w:rPr>
          <w:rFonts w:hint="eastAsia" w:ascii="宋体" w:hAnsi="宋体" w:cs="宋体"/>
          <w:sz w:val="28"/>
          <w:szCs w:val="28"/>
        </w:rPr>
        <w:t>，他们都是一线教师，均担任本科专业核心课程的主讲教师，为本科生开课教学。</w:t>
      </w:r>
    </w:p>
    <w:p>
      <w:pPr>
        <w:widowControl/>
        <w:spacing w:line="500" w:lineRule="exact"/>
        <w:ind w:firstLine="560" w:firstLineChars="200"/>
        <w:rPr>
          <w:rFonts w:ascii="宋体" w:hAnsi="宋体" w:cs="宋体"/>
          <w:sz w:val="28"/>
          <w:szCs w:val="28"/>
        </w:rPr>
      </w:pPr>
      <w:r>
        <w:rPr>
          <w:rFonts w:hint="eastAsia" w:ascii="宋体" w:hAnsi="宋体" w:cs="宋体"/>
          <w:sz w:val="28"/>
          <w:szCs w:val="28"/>
        </w:rPr>
        <w:t>为了提高专任教师的专业水平与教学能力，学院鼓励教师积极参加各级各类教学研究和科学研究课题的申报，参加各级“青蓝工程”、学科学术带头人的评选。设立教学改革研究专项，鼓励课题申报与专业建设和课程建设紧密结合，大力开展学院教学改革的实践性研究。充分发挥学院教学委员会作用，加强对专业建设的指导和监督作用，充分发挥教研室和教师在专业建设中的主导作用。加强师德建设，倾力培养一批“教学名师”和“师德标兵”，学院有“教学名师”2名以及校级“最受学生喜爱教师”2名。</w:t>
      </w:r>
    </w:p>
    <w:p>
      <w:pPr>
        <w:widowControl/>
        <w:spacing w:line="500" w:lineRule="exact"/>
        <w:rPr>
          <w:rFonts w:ascii="宋体"/>
          <w:b/>
          <w:bCs/>
          <w:sz w:val="28"/>
          <w:szCs w:val="28"/>
        </w:rPr>
      </w:pPr>
      <w:r>
        <w:rPr>
          <w:rFonts w:hint="eastAsia" w:ascii="宋体" w:hAnsi="宋体" w:cs="宋体"/>
          <w:b/>
          <w:bCs/>
          <w:sz w:val="28"/>
          <w:szCs w:val="28"/>
        </w:rPr>
        <w:t>（三）教师教学投入</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艺术学院教授、副教授每学年为本科生授课率达</w:t>
      </w:r>
      <w:r>
        <w:rPr>
          <w:rFonts w:ascii="宋体" w:hAnsi="宋体" w:cs="宋体"/>
          <w:sz w:val="28"/>
          <w:szCs w:val="28"/>
        </w:rPr>
        <w:t>100%</w:t>
      </w:r>
      <w:r>
        <w:rPr>
          <w:rFonts w:hint="eastAsia" w:ascii="宋体" w:hAnsi="宋体" w:cs="宋体"/>
          <w:sz w:val="28"/>
          <w:szCs w:val="28"/>
        </w:rPr>
        <w:t>。教师整体教学水平较高，形成相应的教学研究成果。学院积极鼓励教师参与教学研究、教学改革，教师的授课情况是年终考核的重要依据，教师注重将基础研究和专业应用进行有机结合，部分学术成果已应用到社会文化和企业发展建设中。学院定期举办教学督导和同行听课评课的活动，鼓励教师参加各级讲课比赛，积极推动教师指导学生参加各级赛事，并在年终考核中特设“教学成果奖”予以绩效奖励。</w:t>
      </w:r>
    </w:p>
    <w:p>
      <w:pPr>
        <w:numPr>
          <w:ilvl w:val="0"/>
          <w:numId w:val="1"/>
        </w:numPr>
        <w:spacing w:line="500" w:lineRule="exact"/>
        <w:rPr>
          <w:rFonts w:ascii="宋体"/>
          <w:b/>
          <w:bCs/>
          <w:sz w:val="28"/>
          <w:szCs w:val="28"/>
        </w:rPr>
      </w:pPr>
      <w:r>
        <w:rPr>
          <w:rFonts w:hint="eastAsia" w:ascii="宋体" w:hAnsi="宋体" w:cs="宋体"/>
          <w:b/>
          <w:bCs/>
          <w:sz w:val="28"/>
          <w:szCs w:val="28"/>
        </w:rPr>
        <w:t>教师发展与服务</w:t>
      </w:r>
    </w:p>
    <w:p>
      <w:pPr>
        <w:widowControl/>
        <w:spacing w:line="500" w:lineRule="exact"/>
        <w:ind w:firstLine="560" w:firstLineChars="200"/>
        <w:rPr>
          <w:rFonts w:hint="eastAsia" w:ascii="宋体" w:hAnsi="宋体" w:cs="宋体"/>
          <w:kern w:val="0"/>
          <w:sz w:val="28"/>
          <w:szCs w:val="28"/>
        </w:rPr>
      </w:pPr>
      <w:r>
        <w:rPr>
          <w:rFonts w:hint="eastAsia" w:ascii="宋体" w:hAnsi="宋体" w:cs="宋体"/>
          <w:kern w:val="0"/>
          <w:sz w:val="28"/>
          <w:szCs w:val="28"/>
        </w:rPr>
        <w:t>学院主动培养中青年教师，引导他们积极参加各类比赛、认真创作、研究课题、外出进修，不断提升艺术专业技能与理论修养。对青年教师的培养，实行“青蓝工程”，由资深教授担任导师对青年教师进行“一带一”的教学与科研工作指导。具体措施如下：</w:t>
      </w:r>
    </w:p>
    <w:p>
      <w:pPr>
        <w:widowControl/>
        <w:numPr>
          <w:ilvl w:val="0"/>
          <w:numId w:val="2"/>
        </w:numPr>
        <w:spacing w:line="500" w:lineRule="exact"/>
        <w:rPr>
          <w:rFonts w:hint="eastAsia" w:ascii="宋体" w:hAnsi="宋体" w:cs="宋体"/>
          <w:kern w:val="0"/>
          <w:sz w:val="28"/>
          <w:szCs w:val="28"/>
        </w:rPr>
      </w:pPr>
      <w:r>
        <w:rPr>
          <w:rFonts w:hint="eastAsia" w:ascii="宋体" w:hAnsi="宋体" w:cs="宋体"/>
          <w:kern w:val="0"/>
          <w:sz w:val="28"/>
          <w:szCs w:val="28"/>
        </w:rPr>
        <w:t>思想上积极引导。</w:t>
      </w:r>
    </w:p>
    <w:p>
      <w:pPr>
        <w:widowControl/>
        <w:spacing w:line="500" w:lineRule="exact"/>
        <w:ind w:firstLine="560" w:firstLineChars="200"/>
        <w:rPr>
          <w:rFonts w:hint="eastAsia" w:ascii="宋体" w:hAnsi="宋体" w:cs="宋体"/>
          <w:sz w:val="28"/>
          <w:szCs w:val="28"/>
        </w:rPr>
      </w:pPr>
      <w:r>
        <w:rPr>
          <w:rFonts w:hint="eastAsia" w:ascii="宋体" w:hAnsi="宋体" w:cs="宋体"/>
          <w:kern w:val="0"/>
          <w:sz w:val="28"/>
          <w:szCs w:val="28"/>
        </w:rPr>
        <w:t>使</w:t>
      </w:r>
      <w:r>
        <w:rPr>
          <w:rFonts w:hint="eastAsia" w:ascii="宋体" w:hAnsi="宋体" w:cs="宋体"/>
          <w:sz w:val="28"/>
          <w:szCs w:val="28"/>
        </w:rPr>
        <w:t>中青年教师队伍形成爱岗敬业、教书育人、为人师表、乐于奉献的优良传统与作风。同时积极鼓励和引导教师创作优秀作品，参加全国美展等各级各类重大专业展演。</w:t>
      </w:r>
    </w:p>
    <w:p>
      <w:pPr>
        <w:widowControl/>
        <w:spacing w:line="500" w:lineRule="exact"/>
        <w:rPr>
          <w:rFonts w:hint="eastAsia" w:ascii="宋体" w:hAnsi="宋体" w:cs="宋体"/>
          <w:kern w:val="0"/>
          <w:sz w:val="28"/>
          <w:szCs w:val="28"/>
        </w:rPr>
      </w:pPr>
      <w:r>
        <w:rPr>
          <w:rFonts w:hint="eastAsia" w:ascii="宋体" w:hAnsi="宋体" w:cs="宋体"/>
          <w:sz w:val="28"/>
          <w:szCs w:val="28"/>
        </w:rPr>
        <w:t>（2）</w:t>
      </w:r>
      <w:r>
        <w:rPr>
          <w:rFonts w:hint="eastAsia" w:ascii="宋体" w:hAnsi="宋体" w:cs="宋体"/>
          <w:kern w:val="0"/>
          <w:sz w:val="28"/>
          <w:szCs w:val="28"/>
        </w:rPr>
        <w:t>实施“走出去，请进来”的培训办法。</w:t>
      </w:r>
    </w:p>
    <w:p>
      <w:pPr>
        <w:widowControl/>
        <w:spacing w:line="500" w:lineRule="exact"/>
        <w:ind w:firstLine="560" w:firstLineChars="200"/>
        <w:rPr>
          <w:rFonts w:hint="eastAsia" w:ascii="宋体" w:hAnsi="宋体" w:cs="宋体"/>
          <w:kern w:val="0"/>
          <w:sz w:val="28"/>
          <w:szCs w:val="28"/>
        </w:rPr>
      </w:pPr>
      <w:r>
        <w:rPr>
          <w:rFonts w:hint="eastAsia" w:ascii="宋体" w:hAnsi="宋体" w:cs="宋体"/>
          <w:kern w:val="0"/>
          <w:sz w:val="28"/>
          <w:szCs w:val="28"/>
        </w:rPr>
        <w:t>组织中青年教师外出学习，有效地依托和建立国际交流平台，有序地将青年教师送到国外著名大学、美院进行交流访学，提升青年教师的业务能力，获得前沿的专业信息；邀请著名专家、学者来校讲学，给中青年教师提供各种教学信息。</w:t>
      </w:r>
    </w:p>
    <w:p>
      <w:pPr>
        <w:widowControl/>
        <w:numPr>
          <w:numId w:val="0"/>
        </w:numPr>
        <w:spacing w:line="500" w:lineRule="exact"/>
        <w:ind w:leftChars="0"/>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3）</w:t>
      </w:r>
      <w:r>
        <w:rPr>
          <w:rFonts w:hint="eastAsia" w:ascii="宋体" w:hAnsi="宋体" w:cs="宋体"/>
          <w:sz w:val="28"/>
          <w:szCs w:val="28"/>
        </w:rPr>
        <w:t>定期开展检查。</w:t>
      </w:r>
    </w:p>
    <w:p>
      <w:pPr>
        <w:widowControl/>
        <w:spacing w:line="500" w:lineRule="exact"/>
        <w:ind w:firstLine="560" w:firstLineChars="200"/>
        <w:rPr>
          <w:rFonts w:hint="eastAsia" w:ascii="宋体" w:hAnsi="宋体" w:cs="宋体"/>
          <w:sz w:val="28"/>
          <w:szCs w:val="28"/>
        </w:rPr>
      </w:pPr>
      <w:r>
        <w:rPr>
          <w:rFonts w:hint="eastAsia" w:ascii="宋体" w:hAnsi="宋体" w:cs="宋体"/>
          <w:sz w:val="28"/>
          <w:szCs w:val="28"/>
        </w:rPr>
        <w:t>检查中青年教师教育、教学的进度及计划，指出存在的问题，提出改进措施，培养良好的自我管理能力。</w:t>
      </w:r>
    </w:p>
    <w:p>
      <w:pPr>
        <w:widowControl/>
        <w:numPr>
          <w:numId w:val="0"/>
        </w:numPr>
        <w:spacing w:line="500" w:lineRule="exact"/>
        <w:ind w:leftChars="0"/>
        <w:rPr>
          <w:rFonts w:hint="eastAsia" w:ascii="宋体" w:hAnsi="宋体" w:cs="宋体"/>
          <w:kern w:val="0"/>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4）</w:t>
      </w:r>
      <w:r>
        <w:rPr>
          <w:rFonts w:hint="eastAsia" w:ascii="宋体" w:hAnsi="宋体" w:cs="宋体"/>
          <w:kern w:val="0"/>
          <w:sz w:val="28"/>
          <w:szCs w:val="28"/>
        </w:rPr>
        <w:t>树立团队合作意识。</w:t>
      </w:r>
    </w:p>
    <w:p>
      <w:pPr>
        <w:widowControl/>
        <w:spacing w:line="500" w:lineRule="exact"/>
        <w:ind w:firstLine="560" w:firstLineChars="200"/>
        <w:rPr>
          <w:rFonts w:hint="eastAsia" w:ascii="宋体" w:hAnsi="宋体" w:cs="宋体"/>
          <w:kern w:val="0"/>
          <w:sz w:val="28"/>
          <w:szCs w:val="28"/>
        </w:rPr>
      </w:pPr>
      <w:r>
        <w:rPr>
          <w:rFonts w:hint="eastAsia" w:ascii="宋体" w:hAnsi="宋体" w:cs="宋体"/>
          <w:kern w:val="0"/>
          <w:sz w:val="28"/>
          <w:szCs w:val="28"/>
        </w:rPr>
        <w:t>在科研项目、学生培养、课程建设、教育教学等方面加强配合，增强团队合作意识。</w:t>
      </w:r>
    </w:p>
    <w:p>
      <w:pPr>
        <w:widowControl/>
        <w:spacing w:line="500" w:lineRule="exact"/>
        <w:ind w:firstLine="560" w:firstLineChars="200"/>
        <w:rPr>
          <w:rFonts w:ascii="宋体"/>
          <w:kern w:val="0"/>
          <w:sz w:val="28"/>
          <w:szCs w:val="28"/>
        </w:rPr>
      </w:pPr>
    </w:p>
    <w:p>
      <w:pPr>
        <w:widowControl/>
        <w:adjustRightInd w:val="0"/>
        <w:snapToGrid w:val="0"/>
        <w:spacing w:line="500" w:lineRule="exact"/>
        <w:rPr>
          <w:rFonts w:ascii="宋体" w:hAnsi="宋体" w:cs="宋体"/>
          <w:b/>
          <w:bCs/>
          <w:sz w:val="28"/>
          <w:szCs w:val="28"/>
        </w:rPr>
      </w:pPr>
      <w:r>
        <w:rPr>
          <w:rFonts w:hint="eastAsia" w:ascii="宋体" w:hAnsi="宋体" w:cs="宋体"/>
          <w:b/>
          <w:bCs/>
          <w:sz w:val="28"/>
          <w:szCs w:val="28"/>
        </w:rPr>
        <w:t>三、教学资源</w:t>
      </w:r>
    </w:p>
    <w:p>
      <w:pPr>
        <w:widowControl/>
        <w:adjustRightInd w:val="0"/>
        <w:snapToGrid w:val="0"/>
        <w:spacing w:line="500" w:lineRule="exact"/>
        <w:rPr>
          <w:rFonts w:ascii="宋体"/>
          <w:b/>
          <w:bCs/>
          <w:sz w:val="28"/>
          <w:szCs w:val="28"/>
        </w:rPr>
      </w:pPr>
      <w:r>
        <w:rPr>
          <w:rFonts w:hint="eastAsia" w:ascii="宋体" w:hAnsi="宋体" w:cs="宋体"/>
          <w:b/>
          <w:bCs/>
          <w:sz w:val="28"/>
          <w:szCs w:val="28"/>
        </w:rPr>
        <w:t>（一）教学经费</w:t>
      </w:r>
    </w:p>
    <w:p>
      <w:pPr>
        <w:widowControl/>
        <w:adjustRightInd w:val="0"/>
        <w:snapToGrid w:val="0"/>
        <w:spacing w:line="500" w:lineRule="exact"/>
        <w:ind w:firstLine="560" w:firstLineChars="200"/>
        <w:rPr>
          <w:rFonts w:ascii="宋体"/>
          <w:kern w:val="0"/>
          <w:sz w:val="28"/>
          <w:szCs w:val="28"/>
        </w:rPr>
      </w:pPr>
      <w:r>
        <w:rPr>
          <w:rFonts w:hint="eastAsia" w:ascii="宋体" w:hAnsi="宋体" w:cs="宋体"/>
          <w:kern w:val="0"/>
          <w:sz w:val="28"/>
          <w:szCs w:val="28"/>
        </w:rPr>
        <w:t>学院教学经费的来源，主要包括实践教学经费、专业建设经费和设备建设经费三大部分。实践教学经费，由学校根据学院教学的需求，按照生均数而划拨的，每学年约</w:t>
      </w:r>
      <w:r>
        <w:rPr>
          <w:rFonts w:ascii="宋体" w:hAnsi="宋体" w:cs="宋体"/>
          <w:kern w:val="0"/>
          <w:sz w:val="28"/>
          <w:szCs w:val="28"/>
        </w:rPr>
        <w:t>30</w:t>
      </w:r>
      <w:r>
        <w:rPr>
          <w:rFonts w:hint="eastAsia" w:ascii="宋体" w:hAnsi="宋体" w:cs="宋体"/>
          <w:kern w:val="0"/>
          <w:sz w:val="28"/>
          <w:szCs w:val="28"/>
        </w:rPr>
        <w:t>万元，主要用于实践教学，包括采风写生、专业考察、参观展演、实践基地建设、毕业创作设计、毕业作品展演等各种实践教学活动。专业建设经费，是根据学院专业项目的申请经学校批准后而下拨的建设经费，目前我院包括省重点专业建设在内的共五个专业建设，合计经费约</w:t>
      </w:r>
      <w:r>
        <w:rPr>
          <w:rFonts w:ascii="宋体" w:hAnsi="宋体" w:cs="宋体"/>
          <w:kern w:val="0"/>
          <w:sz w:val="28"/>
          <w:szCs w:val="28"/>
        </w:rPr>
        <w:t>30</w:t>
      </w:r>
      <w:r>
        <w:rPr>
          <w:rFonts w:hint="eastAsia" w:ascii="宋体" w:hAnsi="宋体" w:cs="宋体"/>
          <w:kern w:val="0"/>
          <w:sz w:val="28"/>
          <w:szCs w:val="28"/>
        </w:rPr>
        <w:t>万元。由于艺术教学门类多，且专业内容丰富，学院将有限的教学经费作合理运用，保证了主要的实践教学工作正常开展。艺术学院今后还将努力搭建产学研平台，为师生提供展示专业才华、创作实践的机会和舞台，同时谋求更多办学资源，以期更好地推进教学工作的开展。</w:t>
      </w:r>
    </w:p>
    <w:p>
      <w:pPr>
        <w:widowControl/>
        <w:adjustRightInd w:val="0"/>
        <w:snapToGrid w:val="0"/>
        <w:spacing w:line="500" w:lineRule="exact"/>
        <w:rPr>
          <w:rFonts w:ascii="宋体"/>
          <w:sz w:val="28"/>
          <w:szCs w:val="28"/>
        </w:rPr>
      </w:pPr>
      <w:r>
        <w:rPr>
          <w:rFonts w:hint="eastAsia" w:ascii="宋体" w:hAnsi="宋体" w:cs="宋体"/>
          <w:b/>
          <w:bCs/>
          <w:sz w:val="28"/>
          <w:szCs w:val="28"/>
        </w:rPr>
        <w:t>（二）教学设施</w:t>
      </w:r>
    </w:p>
    <w:p>
      <w:pPr>
        <w:widowControl/>
        <w:adjustRightInd w:val="0"/>
        <w:snapToGrid w:val="0"/>
        <w:spacing w:line="500" w:lineRule="exact"/>
        <w:ind w:firstLine="560" w:firstLineChars="200"/>
        <w:rPr>
          <w:rFonts w:ascii="宋体" w:hAnsi="宋体" w:cs="宋体"/>
          <w:kern w:val="0"/>
          <w:sz w:val="28"/>
          <w:szCs w:val="28"/>
        </w:rPr>
      </w:pPr>
      <w:r>
        <w:rPr>
          <w:rFonts w:hint="eastAsia" w:ascii="宋体" w:hAnsi="宋体" w:cs="宋体"/>
          <w:kern w:val="0"/>
          <w:sz w:val="28"/>
          <w:szCs w:val="28"/>
        </w:rPr>
        <w:t>根据各专业自身教学需要，经学院、学校两级建设，艺术学院实验中心目前共有教学实验室</w:t>
      </w:r>
      <w:r>
        <w:rPr>
          <w:rFonts w:ascii="宋体" w:hAnsi="宋体" w:cs="宋体"/>
          <w:kern w:val="0"/>
          <w:sz w:val="28"/>
          <w:szCs w:val="28"/>
        </w:rPr>
        <w:t>22</w:t>
      </w:r>
      <w:r>
        <w:rPr>
          <w:rFonts w:hint="eastAsia" w:ascii="宋体" w:hAnsi="宋体" w:cs="宋体"/>
          <w:kern w:val="0"/>
          <w:sz w:val="28"/>
          <w:szCs w:val="28"/>
        </w:rPr>
        <w:t>个，以及实验中心办公、仓库用房，累计建筑面积达</w:t>
      </w:r>
      <w:r>
        <w:rPr>
          <w:rFonts w:ascii="宋体" w:hAnsi="宋体" w:cs="宋体"/>
          <w:kern w:val="0"/>
          <w:sz w:val="28"/>
          <w:szCs w:val="28"/>
        </w:rPr>
        <w:t>3838</w:t>
      </w:r>
      <w:r>
        <w:rPr>
          <w:rFonts w:hint="eastAsia" w:ascii="宋体" w:hAnsi="宋体" w:cs="宋体"/>
          <w:kern w:val="0"/>
          <w:sz w:val="28"/>
          <w:szCs w:val="28"/>
        </w:rPr>
        <w:t>平米，其中包括近700平米、拥有三个展厅的美术馆。学院</w:t>
      </w:r>
      <w:r>
        <w:rPr>
          <w:rFonts w:ascii="宋体" w:hAnsi="宋体" w:cs="宋体"/>
          <w:kern w:val="0"/>
          <w:sz w:val="28"/>
          <w:szCs w:val="28"/>
        </w:rPr>
        <w:t>教学科研仪器设备资产总值截至2016年底有5200258元，设备1361台套</w:t>
      </w:r>
      <w:r>
        <w:rPr>
          <w:rFonts w:hint="eastAsia" w:ascii="宋体" w:hAnsi="宋体" w:cs="宋体"/>
          <w:kern w:val="0"/>
          <w:sz w:val="28"/>
          <w:szCs w:val="28"/>
        </w:rPr>
        <w:t>。从</w:t>
      </w:r>
      <w:r>
        <w:rPr>
          <w:rFonts w:ascii="宋体" w:hAnsi="宋体" w:cs="宋体"/>
          <w:kern w:val="0"/>
          <w:sz w:val="28"/>
          <w:szCs w:val="28"/>
        </w:rPr>
        <w:t>2014</w:t>
      </w:r>
      <w:r>
        <w:rPr>
          <w:rFonts w:hint="eastAsia" w:ascii="宋体" w:hAnsi="宋体" w:cs="宋体"/>
          <w:kern w:val="0"/>
          <w:sz w:val="28"/>
          <w:szCs w:val="28"/>
        </w:rPr>
        <w:t>至</w:t>
      </w:r>
      <w:r>
        <w:rPr>
          <w:rFonts w:ascii="宋体" w:hAnsi="宋体" w:cs="宋体"/>
          <w:kern w:val="0"/>
          <w:sz w:val="28"/>
          <w:szCs w:val="28"/>
        </w:rPr>
        <w:t>2016</w:t>
      </w:r>
      <w:r>
        <w:rPr>
          <w:rFonts w:hint="eastAsia" w:ascii="宋体" w:hAnsi="宋体" w:cs="宋体"/>
          <w:kern w:val="0"/>
          <w:sz w:val="28"/>
          <w:szCs w:val="28"/>
        </w:rPr>
        <w:t>年三年时间内，学院设备资产净值增加</w:t>
      </w:r>
      <w:r>
        <w:rPr>
          <w:rFonts w:ascii="宋体" w:hAnsi="宋体" w:cs="宋体"/>
          <w:kern w:val="0"/>
          <w:sz w:val="28"/>
          <w:szCs w:val="28"/>
        </w:rPr>
        <w:t>358712</w:t>
      </w:r>
      <w:r>
        <w:rPr>
          <w:rFonts w:hint="eastAsia" w:ascii="宋体" w:hAnsi="宋体" w:cs="宋体"/>
          <w:kern w:val="0"/>
          <w:sz w:val="28"/>
          <w:szCs w:val="28"/>
        </w:rPr>
        <w:t>元，较前增长</w:t>
      </w:r>
      <w:r>
        <w:rPr>
          <w:rFonts w:ascii="宋体" w:hAnsi="宋体" w:cs="宋体"/>
          <w:kern w:val="0"/>
          <w:sz w:val="28"/>
          <w:szCs w:val="28"/>
        </w:rPr>
        <w:t>7.25%</w:t>
      </w:r>
      <w:r>
        <w:rPr>
          <w:rFonts w:hint="eastAsia" w:ascii="宋体" w:hAnsi="宋体" w:cs="宋体"/>
          <w:kern w:val="0"/>
          <w:sz w:val="28"/>
          <w:szCs w:val="28"/>
        </w:rPr>
        <w:t>，年均净资产增幅约为</w:t>
      </w:r>
      <w:r>
        <w:rPr>
          <w:rFonts w:ascii="宋体" w:hAnsi="宋体" w:cs="宋体"/>
          <w:kern w:val="0"/>
          <w:sz w:val="28"/>
          <w:szCs w:val="28"/>
        </w:rPr>
        <w:t>2.42%</w:t>
      </w:r>
      <w:r>
        <w:rPr>
          <w:rFonts w:hint="eastAsia" w:ascii="宋体" w:hAnsi="宋体" w:cs="宋体"/>
          <w:kern w:val="0"/>
          <w:sz w:val="28"/>
          <w:szCs w:val="28"/>
        </w:rPr>
        <w:t>，教学设备的使用情况明显好于往年。但是这些数据还是反映出我院教学科研仪器设备投入相对较少、发展仍显缓慢的现状，同时也反映了我院教学用地与设备资产之间不存在线性关系。在需要加快设备资产投入提升教学硬件条件的同时，我院更需要在教学场地及展示空间的投入。</w:t>
      </w:r>
    </w:p>
    <w:p>
      <w:pPr>
        <w:widowControl/>
        <w:adjustRightInd w:val="0"/>
        <w:snapToGrid w:val="0"/>
        <w:spacing w:line="500" w:lineRule="exact"/>
        <w:ind w:firstLine="560" w:firstLineChars="200"/>
        <w:rPr>
          <w:rFonts w:ascii="宋体" w:hAnsi="宋体" w:cs="宋体"/>
          <w:kern w:val="0"/>
          <w:sz w:val="28"/>
          <w:szCs w:val="28"/>
        </w:rPr>
      </w:pPr>
      <w:r>
        <w:rPr>
          <w:rFonts w:hint="eastAsia" w:ascii="宋体" w:hAnsi="宋体" w:cs="宋体"/>
          <w:kern w:val="0"/>
          <w:sz w:val="28"/>
          <w:szCs w:val="28"/>
        </w:rPr>
        <w:t>艺术学院教学条件的保障，不仅仅是教学场地、设备资产等直接关联硬件，也包括了反映学院整体氛围的软性条件，比如具有整体形象感的开放型展示空间，就能给学生带来持续的艺术熏染，潜移默化地影响和教育学生。相比较省内同行学院，我院实验实践教学用地仍显得较为紧缺，部分课程交叉占用实验教学空间，降低教学效率并易造成管理混乱，增加设备设施的损耗。另外，由于教学投入不足和场地限制，我院目前尚没有省级以上实验教学示范中心。学院将逐步推出改善教学条件和教学氛围的举措，例如充分利用现有的展演设施，多多举办教师、学生书画设计展和音乐会等，筹建“通影”电影艺术博物馆、“民乐博物馆”的工作也已列入学院议事日程。</w:t>
      </w:r>
    </w:p>
    <w:p>
      <w:pPr>
        <w:widowControl/>
        <w:adjustRightInd w:val="0"/>
        <w:snapToGrid w:val="0"/>
        <w:spacing w:line="500" w:lineRule="exact"/>
        <w:jc w:val="left"/>
        <w:rPr>
          <w:rFonts w:ascii="宋体"/>
          <w:b/>
          <w:bCs/>
          <w:sz w:val="28"/>
          <w:szCs w:val="28"/>
        </w:rPr>
      </w:pPr>
      <w:r>
        <w:rPr>
          <w:rFonts w:hint="eastAsia" w:ascii="宋体" w:hAnsi="宋体" w:cs="宋体"/>
          <w:b/>
          <w:bCs/>
          <w:sz w:val="28"/>
          <w:szCs w:val="28"/>
        </w:rPr>
        <w:t>（三）专业设置与培养方案</w:t>
      </w:r>
    </w:p>
    <w:p>
      <w:pPr>
        <w:spacing w:line="500" w:lineRule="exact"/>
        <w:ind w:firstLine="560" w:firstLineChars="200"/>
        <w:rPr>
          <w:rFonts w:ascii="宋体" w:hAnsi="宋体" w:cs="宋体"/>
          <w:kern w:val="0"/>
          <w:sz w:val="28"/>
          <w:szCs w:val="28"/>
        </w:rPr>
      </w:pPr>
      <w:r>
        <w:rPr>
          <w:rFonts w:hint="eastAsia" w:ascii="宋体" w:hAnsi="宋体" w:cs="宋体"/>
          <w:kern w:val="0"/>
          <w:sz w:val="28"/>
          <w:szCs w:val="28"/>
        </w:rPr>
        <w:t>南通大学艺术学院目前拥有</w:t>
      </w:r>
      <w:r>
        <w:rPr>
          <w:rFonts w:ascii="宋体" w:hAnsi="宋体" w:cs="宋体"/>
          <w:kern w:val="0"/>
          <w:sz w:val="28"/>
          <w:szCs w:val="28"/>
        </w:rPr>
        <w:t>9</w:t>
      </w:r>
      <w:r>
        <w:rPr>
          <w:rFonts w:hint="eastAsia" w:ascii="宋体" w:hAnsi="宋体" w:cs="宋体"/>
          <w:kern w:val="0"/>
          <w:sz w:val="28"/>
          <w:szCs w:val="28"/>
        </w:rPr>
        <w:t>个专业（美术学</w:t>
      </w:r>
      <w:r>
        <w:rPr>
          <w:rFonts w:ascii="宋体" w:hAnsi="宋体" w:cs="宋体"/>
          <w:kern w:val="0"/>
          <w:sz w:val="28"/>
          <w:szCs w:val="28"/>
        </w:rPr>
        <w:t>(</w:t>
      </w:r>
      <w:r>
        <w:rPr>
          <w:rFonts w:hint="eastAsia" w:ascii="宋体" w:hAnsi="宋体" w:cs="宋体"/>
          <w:kern w:val="0"/>
          <w:sz w:val="28"/>
          <w:szCs w:val="28"/>
        </w:rPr>
        <w:t>师范</w:t>
      </w:r>
      <w:r>
        <w:rPr>
          <w:rFonts w:ascii="宋体" w:hAnsi="宋体" w:cs="宋体"/>
          <w:kern w:val="0"/>
          <w:sz w:val="28"/>
          <w:szCs w:val="28"/>
        </w:rPr>
        <w:t>)</w:t>
      </w:r>
      <w:r>
        <w:rPr>
          <w:rFonts w:hint="eastAsia" w:ascii="宋体" w:hAnsi="宋体" w:cs="宋体"/>
          <w:kern w:val="0"/>
          <w:sz w:val="28"/>
          <w:szCs w:val="28"/>
        </w:rPr>
        <w:t>专业、美术学专业、视觉传达设计专业、动画专业、环境设计专业、产品设计专业、工业设计专业、音乐表演专业、音乐学</w:t>
      </w:r>
      <w:r>
        <w:rPr>
          <w:rFonts w:ascii="宋体" w:hAnsi="宋体" w:cs="宋体"/>
          <w:kern w:val="0"/>
          <w:sz w:val="28"/>
          <w:szCs w:val="28"/>
        </w:rPr>
        <w:t>(</w:t>
      </w:r>
      <w:r>
        <w:rPr>
          <w:rFonts w:hint="eastAsia" w:ascii="宋体" w:hAnsi="宋体" w:cs="宋体"/>
          <w:kern w:val="0"/>
          <w:sz w:val="28"/>
          <w:szCs w:val="28"/>
        </w:rPr>
        <w:t>师范</w:t>
      </w:r>
      <w:r>
        <w:rPr>
          <w:rFonts w:ascii="宋体" w:hAnsi="宋体" w:cs="宋体"/>
          <w:kern w:val="0"/>
          <w:sz w:val="28"/>
          <w:szCs w:val="28"/>
        </w:rPr>
        <w:t>)</w:t>
      </w:r>
      <w:r>
        <w:rPr>
          <w:rFonts w:hint="eastAsia" w:ascii="宋体" w:hAnsi="宋体" w:cs="宋体"/>
          <w:kern w:val="0"/>
          <w:sz w:val="28"/>
          <w:szCs w:val="28"/>
        </w:rPr>
        <w:t>专业），旨在培养德才兼备、品学兼优的艺术专业人才。近三年南通大学艺术学院没有新增专业，就目前的专业建设中，美术学</w:t>
      </w:r>
      <w:r>
        <w:rPr>
          <w:rFonts w:ascii="宋体" w:hAnsi="宋体" w:cs="宋体"/>
          <w:kern w:val="0"/>
          <w:sz w:val="28"/>
          <w:szCs w:val="28"/>
        </w:rPr>
        <w:t>(</w:t>
      </w:r>
      <w:r>
        <w:rPr>
          <w:rFonts w:hint="eastAsia" w:ascii="宋体" w:hAnsi="宋体" w:cs="宋体"/>
          <w:kern w:val="0"/>
          <w:sz w:val="28"/>
          <w:szCs w:val="28"/>
        </w:rPr>
        <w:t>师范</w:t>
      </w:r>
      <w:r>
        <w:rPr>
          <w:rFonts w:ascii="宋体" w:hAnsi="宋体" w:cs="宋体"/>
          <w:kern w:val="0"/>
          <w:sz w:val="28"/>
          <w:szCs w:val="28"/>
        </w:rPr>
        <w:t>)</w:t>
      </w:r>
      <w:r>
        <w:rPr>
          <w:rFonts w:hint="eastAsia" w:ascii="宋体" w:hAnsi="宋体" w:cs="宋体"/>
          <w:kern w:val="0"/>
          <w:sz w:val="28"/>
          <w:szCs w:val="28"/>
        </w:rPr>
        <w:t>专业、美术学专业、视觉传达设计专业、环境设计专业、工业设计专业作为本学院的优势专业，在相应学科领域里分别获省级、校级重点学科，成果丰硕。</w:t>
      </w:r>
    </w:p>
    <w:p>
      <w:pPr>
        <w:spacing w:line="500" w:lineRule="exact"/>
        <w:ind w:firstLine="560" w:firstLineChars="200"/>
        <w:rPr>
          <w:rFonts w:ascii="宋体" w:hAnsi="宋体" w:cs="宋体"/>
          <w:kern w:val="0"/>
          <w:sz w:val="28"/>
          <w:szCs w:val="28"/>
        </w:rPr>
      </w:pPr>
      <w:r>
        <w:rPr>
          <w:rFonts w:hint="eastAsia" w:ascii="宋体" w:hAnsi="宋体" w:cs="宋体"/>
          <w:kern w:val="0"/>
          <w:sz w:val="28"/>
          <w:szCs w:val="28"/>
        </w:rPr>
        <w:t>南通大学艺术学院人才培养方式是完全依据南通大学本科人才培养方案（学校教育教学工作的纲领性文件）进行贯彻培养的，符合人才培养的基本规格要求和总体设计。为了进一步深化教育教学改革、创新人才培养模式，</w:t>
      </w:r>
      <w:r>
        <w:rPr>
          <w:rFonts w:ascii="宋体" w:hAnsi="宋体" w:cs="宋体"/>
          <w:kern w:val="0"/>
          <w:sz w:val="28"/>
          <w:szCs w:val="28"/>
        </w:rPr>
        <w:t>2013</w:t>
      </w:r>
      <w:r>
        <w:rPr>
          <w:rFonts w:hint="eastAsia" w:ascii="宋体" w:hAnsi="宋体" w:cs="宋体"/>
          <w:kern w:val="0"/>
          <w:sz w:val="28"/>
          <w:szCs w:val="28"/>
        </w:rPr>
        <w:t>年南通大学全面启动了一轮本科人才培养方案修订工作：对各专业培养目标、培养规格和要求进一步明晰；强化了科学与人文精神的培养；设置专业课程模块，实施个性化培养方式；压缩理论课的课程数量和总学分，增加实践课和实习课程的学分；提高实践教学比重，强化第二课堂育人功能；开设学科前沿、就业创业指导、创业基础等方面的必修课和选修课，将创新创业教育融入人才培养全过程。学院的人才培养模式也随之进行调整，将专业实验教学、实践教学环节、实践教学活动、实践教育活动，以及创新创业教育的理念，纳入了人才培养方案和教学计划，突出学生实践创新能力的培养，推进实践教学方法改革。</w:t>
      </w:r>
    </w:p>
    <w:p>
      <w:pPr>
        <w:spacing w:line="500" w:lineRule="exact"/>
        <w:rPr>
          <w:rFonts w:ascii="宋体"/>
          <w:b/>
          <w:bCs/>
          <w:kern w:val="0"/>
          <w:sz w:val="28"/>
          <w:szCs w:val="28"/>
        </w:rPr>
      </w:pPr>
      <w:r>
        <w:rPr>
          <w:rFonts w:hint="eastAsia" w:ascii="宋体" w:hAnsi="宋体" w:cs="宋体"/>
          <w:b/>
          <w:bCs/>
          <w:kern w:val="0"/>
          <w:sz w:val="28"/>
          <w:szCs w:val="28"/>
        </w:rPr>
        <w:t>（四）课程资源</w:t>
      </w:r>
    </w:p>
    <w:p>
      <w:pPr>
        <w:spacing w:line="500" w:lineRule="exact"/>
        <w:ind w:firstLine="560" w:firstLineChars="200"/>
        <w:rPr>
          <w:rFonts w:ascii="宋体" w:hAnsi="宋体" w:cs="宋体"/>
          <w:sz w:val="28"/>
          <w:szCs w:val="28"/>
        </w:rPr>
      </w:pPr>
      <w:r>
        <w:rPr>
          <w:rFonts w:hint="eastAsia" w:ascii="宋体" w:hAnsi="宋体" w:cs="宋体"/>
          <w:sz w:val="28"/>
          <w:szCs w:val="28"/>
        </w:rPr>
        <w:t>学院根据《南通大学关于深化教育教学改革全面提高本科教学质量的若干意见》，积极推进课程建设，及时调整并优化专业课程体系。学院课程体系由通识课程、专业基础课程、专业课程等模块构成，其中理论教学板块中包括通识课程模块、专业课程模块，实践教学板块中包括独立实践环节课程模块、专业实践课程模块、能力拓展模块。</w:t>
      </w:r>
    </w:p>
    <w:p>
      <w:pPr>
        <w:spacing w:line="500" w:lineRule="exact"/>
        <w:ind w:firstLine="560" w:firstLineChars="200"/>
        <w:rPr>
          <w:rFonts w:ascii="宋体" w:hAnsi="宋体" w:cs="宋体"/>
          <w:kern w:val="0"/>
          <w:sz w:val="28"/>
          <w:szCs w:val="28"/>
        </w:rPr>
      </w:pPr>
      <w:r>
        <w:rPr>
          <w:rFonts w:hint="eastAsia" w:ascii="宋体" w:hAnsi="宋体" w:cs="宋体"/>
          <w:sz w:val="28"/>
          <w:szCs w:val="28"/>
        </w:rPr>
        <w:t>课程建设与教材建设是教学基本建设的重要内容，对深化教学内容与课程体系改革，构建人才培养新模式，提高教学质量，具有十分重要的作用。学院长期以来严把教材选用的质量关，除了传统纸质教材外，还积极利用教学光盘、录音录像、幻灯资料等非出版的电子网络资源，构建综合性、系列化、电子化教材体系。近三年学院在教材建设和校本教材的研究与应用方面取得了一些成绩，共出版教材1</w:t>
      </w:r>
      <w:r>
        <w:rPr>
          <w:rFonts w:ascii="宋体" w:hAnsi="宋体" w:cs="宋体"/>
          <w:sz w:val="28"/>
          <w:szCs w:val="28"/>
        </w:rPr>
        <w:t>9</w:t>
      </w:r>
      <w:r>
        <w:rPr>
          <w:rFonts w:hint="eastAsia" w:ascii="宋体" w:hAnsi="宋体" w:cs="宋体"/>
          <w:sz w:val="28"/>
          <w:szCs w:val="28"/>
        </w:rPr>
        <w:t>部，其中陆晓云教授的《装饰艺术设计》、范松华副教授的《字体·版式·视觉表述》被评为江苏省高校立项</w:t>
      </w:r>
      <w:r>
        <w:rPr>
          <w:rFonts w:hint="eastAsia" w:ascii="宋体" w:hAnsi="宋体" w:cs="宋体"/>
          <w:kern w:val="0"/>
          <w:sz w:val="28"/>
          <w:szCs w:val="28"/>
        </w:rPr>
        <w:t>建设重点教材，徐颖婷副教授的多媒体课件《居住空间设计》获得江苏省教育厅优秀多媒体课件遴选二等奖；共有</w:t>
      </w:r>
      <w:r>
        <w:rPr>
          <w:rFonts w:ascii="宋体" w:hAnsi="宋体" w:cs="宋体"/>
          <w:kern w:val="0"/>
          <w:sz w:val="28"/>
          <w:szCs w:val="28"/>
        </w:rPr>
        <w:t>4</w:t>
      </w:r>
      <w:r>
        <w:rPr>
          <w:rFonts w:hint="eastAsia" w:ascii="宋体" w:hAnsi="宋体" w:cs="宋体"/>
          <w:kern w:val="0"/>
          <w:sz w:val="28"/>
          <w:szCs w:val="28"/>
        </w:rPr>
        <w:t>门课程获得校级以上优秀多媒体课件奖励（含微课获奖）。学院教师逐步关注互联网技术与课程的结合，目前学院共建设网络课程</w:t>
      </w:r>
      <w:r>
        <w:rPr>
          <w:rFonts w:ascii="宋体" w:hAnsi="宋体" w:cs="宋体"/>
          <w:kern w:val="0"/>
          <w:sz w:val="28"/>
          <w:szCs w:val="28"/>
        </w:rPr>
        <w:t>14</w:t>
      </w:r>
      <w:r>
        <w:rPr>
          <w:rFonts w:hint="eastAsia" w:ascii="宋体" w:hAnsi="宋体" w:cs="宋体"/>
          <w:kern w:val="0"/>
          <w:sz w:val="28"/>
          <w:szCs w:val="28"/>
        </w:rPr>
        <w:t>门，精品课程建设校级立项</w:t>
      </w:r>
      <w:r>
        <w:rPr>
          <w:rFonts w:ascii="宋体" w:hAnsi="宋体" w:cs="宋体"/>
          <w:kern w:val="0"/>
          <w:sz w:val="28"/>
          <w:szCs w:val="28"/>
        </w:rPr>
        <w:t>2</w:t>
      </w:r>
      <w:r>
        <w:rPr>
          <w:rFonts w:hint="eastAsia" w:ascii="宋体" w:hAnsi="宋体" w:cs="宋体"/>
          <w:kern w:val="0"/>
          <w:sz w:val="28"/>
          <w:szCs w:val="28"/>
        </w:rPr>
        <w:t>门，微课资源建设校级立项</w:t>
      </w:r>
      <w:r>
        <w:rPr>
          <w:rFonts w:ascii="宋体" w:hAnsi="宋体" w:cs="宋体"/>
          <w:kern w:val="0"/>
          <w:sz w:val="28"/>
          <w:szCs w:val="28"/>
        </w:rPr>
        <w:t>2</w:t>
      </w:r>
      <w:r>
        <w:rPr>
          <w:rFonts w:hint="eastAsia" w:ascii="宋体" w:hAnsi="宋体" w:cs="宋体"/>
          <w:kern w:val="0"/>
          <w:sz w:val="28"/>
          <w:szCs w:val="28"/>
        </w:rPr>
        <w:t>门。</w:t>
      </w:r>
    </w:p>
    <w:p>
      <w:pPr>
        <w:spacing w:line="500" w:lineRule="exact"/>
        <w:rPr>
          <w:rFonts w:ascii="宋体"/>
          <w:b/>
          <w:bCs/>
          <w:kern w:val="0"/>
          <w:sz w:val="28"/>
          <w:szCs w:val="28"/>
        </w:rPr>
      </w:pPr>
      <w:r>
        <w:rPr>
          <w:rFonts w:hint="eastAsia" w:ascii="宋体" w:hAnsi="宋体" w:cs="宋体"/>
          <w:b/>
          <w:bCs/>
          <w:kern w:val="0"/>
          <w:sz w:val="28"/>
          <w:szCs w:val="28"/>
        </w:rPr>
        <w:t>（五）社会资源</w:t>
      </w:r>
    </w:p>
    <w:p>
      <w:pPr>
        <w:autoSpaceDE w:val="0"/>
        <w:autoSpaceDN w:val="0"/>
        <w:adjustRightInd w:val="0"/>
        <w:spacing w:line="500" w:lineRule="exact"/>
        <w:ind w:firstLine="560" w:firstLineChars="200"/>
        <w:rPr>
          <w:rFonts w:hint="eastAsia" w:ascii="宋体" w:hAnsi="宋体" w:cs="宋体"/>
          <w:kern w:val="0"/>
          <w:sz w:val="28"/>
          <w:szCs w:val="28"/>
        </w:rPr>
      </w:pPr>
      <w:r>
        <w:rPr>
          <w:rFonts w:hint="eastAsia" w:ascii="宋体" w:hAnsi="宋体" w:cs="宋体"/>
          <w:sz w:val="28"/>
          <w:szCs w:val="28"/>
        </w:rPr>
        <w:t>针对复合型本科人才培养的特点，学院在建立伊始就注重加强实践教学条件建设，努力拓展社会办学资源，充分利用南通地区经济快速增长的优势，根据所设置专业的特点，积极寻求与不同类型单位的合作，建立校地、校企合作关系。到目前为止，学院已经建立起符合专业教学需要的、稳定的校内外专业实习实训基地和社会实践基地，其中包括江苏省国画院、江苏省油画雕塑院、南通博物苑、南通艺术剧院等文化艺术机构。这些基地与单位为我院组织现场教学、见习、暑期社会实践、专业实习、学生课外科研创新等实践教学活动奠定了坚实的基础。</w:t>
      </w:r>
      <w:r>
        <w:rPr>
          <w:rFonts w:hint="eastAsia" w:ascii="宋体" w:hAnsi="宋体" w:cs="宋体"/>
          <w:kern w:val="0"/>
          <w:sz w:val="28"/>
          <w:szCs w:val="28"/>
        </w:rPr>
        <w:t>学院</w:t>
      </w:r>
      <w:r>
        <w:rPr>
          <w:rFonts w:hint="eastAsia" w:ascii="宋体" w:hAnsi="宋体" w:cs="宋体"/>
          <w:sz w:val="28"/>
          <w:szCs w:val="28"/>
        </w:rPr>
        <w:t>对实践教学指导老师进行严格选拔和培训，</w:t>
      </w:r>
      <w:r>
        <w:rPr>
          <w:rFonts w:hint="eastAsia" w:ascii="宋体" w:hAnsi="宋体" w:cs="宋体"/>
          <w:kern w:val="0"/>
          <w:sz w:val="28"/>
          <w:szCs w:val="28"/>
        </w:rPr>
        <w:t>先后聘请了侯德剑、丘石、康荣、王瑾、吕水根、宋文好等作为我院的兼职教师。</w:t>
      </w:r>
      <w:r>
        <w:rPr>
          <w:rFonts w:hint="eastAsia" w:ascii="宋体"/>
          <w:sz w:val="28"/>
          <w:szCs w:val="28"/>
        </w:rPr>
        <w:t>我院</w:t>
      </w:r>
      <w:r>
        <w:rPr>
          <w:rFonts w:hint="eastAsia" w:ascii="宋体" w:hAnsi="宋体" w:cs="宋体"/>
          <w:kern w:val="0"/>
          <w:sz w:val="28"/>
          <w:szCs w:val="28"/>
        </w:rPr>
        <w:t>近年来还在加强与美国加州浸会大学、乌克兰国立美术与建筑大学、台湾玄奘大学、意大利佩鲁贾美术学院、斯洛文尼亚卢布尔雅那大学、意大利锡耶纳音乐学院等境外高校的交流与合作事宜。</w:t>
      </w:r>
    </w:p>
    <w:p>
      <w:pPr>
        <w:autoSpaceDE w:val="0"/>
        <w:autoSpaceDN w:val="0"/>
        <w:adjustRightInd w:val="0"/>
        <w:spacing w:line="500" w:lineRule="exact"/>
        <w:ind w:firstLine="560" w:firstLineChars="200"/>
        <w:rPr>
          <w:rFonts w:ascii="宋体"/>
          <w:sz w:val="28"/>
          <w:szCs w:val="28"/>
        </w:rPr>
      </w:pPr>
    </w:p>
    <w:p>
      <w:pPr>
        <w:spacing w:line="500" w:lineRule="exact"/>
        <w:rPr>
          <w:rFonts w:ascii="宋体"/>
          <w:b/>
          <w:bCs/>
          <w:sz w:val="28"/>
          <w:szCs w:val="28"/>
        </w:rPr>
      </w:pPr>
      <w:r>
        <w:rPr>
          <w:rFonts w:hint="eastAsia" w:ascii="宋体" w:hAnsi="宋体" w:cs="宋体"/>
          <w:b/>
          <w:bCs/>
          <w:sz w:val="28"/>
          <w:szCs w:val="28"/>
        </w:rPr>
        <w:t>四、培养过程</w:t>
      </w:r>
    </w:p>
    <w:p>
      <w:pPr>
        <w:spacing w:line="500" w:lineRule="exact"/>
        <w:rPr>
          <w:rFonts w:ascii="宋体"/>
          <w:b/>
          <w:bCs/>
          <w:sz w:val="28"/>
          <w:szCs w:val="28"/>
        </w:rPr>
      </w:pPr>
      <w:r>
        <w:rPr>
          <w:rFonts w:hint="eastAsia" w:ascii="宋体" w:hAnsi="宋体" w:cs="宋体"/>
          <w:b/>
          <w:bCs/>
          <w:sz w:val="28"/>
          <w:szCs w:val="28"/>
        </w:rPr>
        <w:t>（一）课堂教学</w:t>
      </w:r>
    </w:p>
    <w:p>
      <w:pPr>
        <w:spacing w:line="500" w:lineRule="exact"/>
        <w:rPr>
          <w:rFonts w:ascii="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）课程教学大纲的制订与执行</w:t>
      </w:r>
    </w:p>
    <w:p>
      <w:pPr>
        <w:snapToGrid w:val="0"/>
        <w:spacing w:line="500" w:lineRule="exact"/>
        <w:ind w:firstLine="560" w:firstLineChars="200"/>
        <w:rPr>
          <w:rFonts w:ascii="宋体"/>
          <w:sz w:val="28"/>
          <w:szCs w:val="28"/>
        </w:rPr>
      </w:pPr>
      <w:r>
        <w:rPr>
          <w:rFonts w:hint="eastAsia" w:ascii="宋体" w:hAnsi="宋体" w:cs="宋体"/>
          <w:kern w:val="0"/>
          <w:sz w:val="28"/>
          <w:szCs w:val="28"/>
        </w:rPr>
        <w:t>学院根据各专业特点依据学校相关文件要求制订了一整套课程教学大纲，内容涵盖了本课程的教育目标、教学内容、教学方法、课程考核等，对实践性教学环节的学习要求作了必要说明。</w:t>
      </w:r>
      <w:r>
        <w:rPr>
          <w:rFonts w:hint="eastAsia" w:ascii="宋体" w:hAnsi="宋体" w:cs="宋体"/>
          <w:sz w:val="28"/>
          <w:szCs w:val="28"/>
        </w:rPr>
        <w:t>系、室定期组织教师学习、研讨学校各项教学制度，重点保障制度执行的严肃性，将教学大纲的制订与执行作为教学运行管理与质量监控的重要依据。学院每学期组织开展期中教学检查、期末考试巡视、期终教学检查等教学常规检查活动，督促并确保各学部、学系、教师和学生严格执行教学大纲等各项教学制度。</w:t>
      </w:r>
    </w:p>
    <w:p>
      <w:pPr>
        <w:spacing w:line="500" w:lineRule="exact"/>
        <w:rPr>
          <w:rFonts w:ascii="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）教学内容对人才培养目标的体现</w:t>
      </w:r>
    </w:p>
    <w:p>
      <w:pPr>
        <w:spacing w:line="500" w:lineRule="exact"/>
        <w:ind w:firstLine="560" w:firstLineChars="200"/>
        <w:rPr>
          <w:rFonts w:ascii="宋体"/>
          <w:kern w:val="0"/>
          <w:sz w:val="28"/>
          <w:szCs w:val="28"/>
        </w:rPr>
      </w:pPr>
      <w:r>
        <w:rPr>
          <w:rFonts w:hint="eastAsia" w:ascii="宋体" w:hAnsi="宋体" w:cs="宋体"/>
          <w:kern w:val="0"/>
          <w:sz w:val="28"/>
          <w:szCs w:val="28"/>
        </w:rPr>
        <w:t>学院围绕应用型、复合型人才培养目标和培养规格的基本要求，精心构建本专业学科合理的课程体系。课程体系设置具有跨学科、整合式特征，加大了专业课程和实践型课程的比重，充分整合课内教学与课外实训、校内培养与校外教育等教育教学活动，为学生营造了创造性学习和创新能力训练的环境。</w:t>
      </w:r>
    </w:p>
    <w:p>
      <w:pPr>
        <w:adjustRightInd w:val="0"/>
        <w:snapToGrid w:val="0"/>
        <w:spacing w:line="500" w:lineRule="exact"/>
        <w:ind w:firstLine="560" w:firstLineChars="200"/>
        <w:rPr>
          <w:rFonts w:ascii="宋体"/>
          <w:kern w:val="0"/>
          <w:sz w:val="28"/>
          <w:szCs w:val="28"/>
        </w:rPr>
      </w:pPr>
      <w:r>
        <w:rPr>
          <w:rFonts w:hint="eastAsia" w:ascii="宋体" w:hAnsi="宋体" w:cs="宋体"/>
          <w:kern w:val="0"/>
          <w:sz w:val="28"/>
          <w:szCs w:val="28"/>
        </w:rPr>
        <w:t>学院注重将科学研究与教学有机结合来推动课堂教学。鼓励承担研究性教学任务的教师进行教学研究立项，将国内外学术成果尤其是自己的科研成果和学术思想，有意识地融入到教学环节中，使学生不仅获得专业知识的学习，更得到思维方法的训练。例如，学院许多毕业论文指导教师把科研课题作为学生毕业论文选题，在论文指导中培养学生的创新意识、创造性思维，学生毕业论文的质量明显提高。</w:t>
      </w:r>
    </w:p>
    <w:p>
      <w:pPr>
        <w:spacing w:line="500" w:lineRule="exact"/>
        <w:rPr>
          <w:rFonts w:ascii="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）教学方法与学习方式的多样化</w:t>
      </w:r>
    </w:p>
    <w:p>
      <w:pPr>
        <w:spacing w:line="500" w:lineRule="exact"/>
        <w:ind w:firstLine="560" w:firstLineChars="200"/>
        <w:rPr>
          <w:rFonts w:ascii="宋体"/>
          <w:sz w:val="28"/>
          <w:szCs w:val="28"/>
        </w:rPr>
      </w:pPr>
      <w:r>
        <w:rPr>
          <w:rFonts w:hint="eastAsia" w:ascii="宋体" w:hAnsi="宋体" w:cs="宋体"/>
          <w:sz w:val="28"/>
          <w:szCs w:val="28"/>
        </w:rPr>
        <w:t>学院积极进行教学方法和手段的改革，强调在教学过程中要以学生为中心，采用现代教学手段，强调问题引导和兴趣启发，组织和鼓励一线教师积极参与各类教改活动，通过组织教师说课、讲课、微课比赛推动教学方法和手段的改革。同时，强化学生自学能力的培养，鼓励学生通过网络教学平台自主学习，并在虚拟空间中进行师生、生生活动。学院还积极邀请国内外专家开设专业学术讲座，组织学生赴外地、外国进行考察参观，采取讨论式的课堂教学，举办画展音乐会，通过课堂内外多元化的教学方式展开教学。教学方法与学习方式的多样化，有利于拓展学生的艺术视野，激活学生的创新思维，发掘学生个体的创造能力。</w:t>
      </w:r>
    </w:p>
    <w:p>
      <w:pPr>
        <w:spacing w:line="500" w:lineRule="exact"/>
        <w:ind w:right="25" w:rightChars="12"/>
        <w:rPr>
          <w:rFonts w:ascii="宋体"/>
          <w:sz w:val="28"/>
          <w:szCs w:val="28"/>
        </w:rPr>
      </w:pPr>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）考试考核的方式方法与管理</w:t>
      </w:r>
    </w:p>
    <w:p>
      <w:pPr>
        <w:spacing w:line="500" w:lineRule="exact"/>
        <w:ind w:firstLine="549" w:firstLineChars="196"/>
        <w:rPr>
          <w:rFonts w:ascii="宋体"/>
          <w:sz w:val="28"/>
          <w:szCs w:val="28"/>
        </w:rPr>
      </w:pPr>
      <w:r>
        <w:rPr>
          <w:rFonts w:hint="eastAsia" w:ascii="宋体" w:hAnsi="宋体" w:cs="宋体"/>
          <w:sz w:val="28"/>
          <w:szCs w:val="28"/>
        </w:rPr>
        <w:t>我院结合艺术学院的专业特点，参照《南通大学课程考核工作管理暂行条例》对考试考核方式方法管理提出如下规定：专业课程门门有试题，规范考卷管理，评分严格按照学院技能课的评分工作细则进行。对非笔试课程，考核相关材料均刻盘或保存考核作业进行归档。</w:t>
      </w:r>
    </w:p>
    <w:p>
      <w:pPr>
        <w:spacing w:line="500" w:lineRule="exact"/>
        <w:rPr>
          <w:rFonts w:ascii="宋体"/>
          <w:b/>
          <w:bCs/>
          <w:sz w:val="28"/>
          <w:szCs w:val="28"/>
        </w:rPr>
      </w:pPr>
      <w:r>
        <w:rPr>
          <w:rFonts w:hint="eastAsia" w:ascii="宋体" w:hAnsi="宋体" w:cs="宋体"/>
          <w:b/>
          <w:bCs/>
          <w:sz w:val="28"/>
          <w:szCs w:val="28"/>
        </w:rPr>
        <w:t>（二）实践教学</w:t>
      </w:r>
    </w:p>
    <w:p>
      <w:pPr>
        <w:spacing w:line="500" w:lineRule="exact"/>
        <w:ind w:right="185" w:rightChars="88" w:firstLine="560" w:firstLineChars="200"/>
        <w:rPr>
          <w:rFonts w:ascii="宋体"/>
          <w:sz w:val="28"/>
          <w:szCs w:val="28"/>
        </w:rPr>
      </w:pPr>
      <w:r>
        <w:rPr>
          <w:rFonts w:hint="eastAsia" w:ascii="宋体" w:hAnsi="宋体" w:cs="宋体"/>
          <w:sz w:val="28"/>
          <w:szCs w:val="28"/>
        </w:rPr>
        <w:t>学院根据专业特点，针对各专业人才培养要求和社会发展需求，及时更新实践教学内容，逐步形成包括独立实践环节课程模块、专业实践课程模块、能力拓展模块在内的实践教学板块。</w:t>
      </w:r>
    </w:p>
    <w:p>
      <w:pPr>
        <w:spacing w:line="500" w:lineRule="exact"/>
        <w:rPr>
          <w:rFonts w:ascii="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）实践教学及实验室开放情况</w:t>
      </w:r>
    </w:p>
    <w:p>
      <w:pPr>
        <w:spacing w:line="500" w:lineRule="exact"/>
        <w:ind w:right="185" w:rightChars="88" w:firstLine="560" w:firstLineChars="200"/>
        <w:rPr>
          <w:rFonts w:ascii="宋体"/>
          <w:sz w:val="28"/>
          <w:szCs w:val="28"/>
        </w:rPr>
      </w:pPr>
      <w:r>
        <w:rPr>
          <w:rFonts w:hint="eastAsia" w:ascii="宋体" w:hAnsi="宋体" w:cs="宋体"/>
          <w:sz w:val="28"/>
          <w:szCs w:val="28"/>
        </w:rPr>
        <w:t>目前，艺术学院设置了</w:t>
      </w:r>
      <w:r>
        <w:rPr>
          <w:rFonts w:ascii="宋体" w:hAnsi="宋体" w:cs="宋体"/>
          <w:sz w:val="28"/>
          <w:szCs w:val="28"/>
        </w:rPr>
        <w:t>16</w:t>
      </w:r>
      <w:r>
        <w:rPr>
          <w:rFonts w:hint="eastAsia" w:ascii="宋体" w:hAnsi="宋体" w:cs="宋体"/>
          <w:sz w:val="28"/>
          <w:szCs w:val="28"/>
        </w:rPr>
        <w:t>个实验、实习、实训场，面积</w:t>
      </w:r>
      <w:r>
        <w:rPr>
          <w:rFonts w:ascii="宋体" w:hAnsi="宋体" w:cs="宋体"/>
          <w:sz w:val="28"/>
          <w:szCs w:val="28"/>
        </w:rPr>
        <w:t>20</w:t>
      </w:r>
      <w:r>
        <w:rPr>
          <w:rFonts w:hint="eastAsia" w:ascii="宋体" w:hAnsi="宋体" w:cs="宋体"/>
          <w:sz w:val="28"/>
          <w:szCs w:val="28"/>
        </w:rPr>
        <w:t>平方米至</w:t>
      </w:r>
      <w:r>
        <w:rPr>
          <w:rFonts w:ascii="宋体" w:hAnsi="宋体" w:cs="宋体"/>
          <w:sz w:val="28"/>
          <w:szCs w:val="28"/>
        </w:rPr>
        <w:t>110</w:t>
      </w:r>
      <w:r>
        <w:rPr>
          <w:rFonts w:hint="eastAsia" w:ascii="宋体" w:hAnsi="宋体" w:cs="宋体"/>
          <w:sz w:val="28"/>
          <w:szCs w:val="28"/>
        </w:rPr>
        <w:t>平方米不等，</w:t>
      </w:r>
      <w:r>
        <w:rPr>
          <w:rFonts w:ascii="宋体" w:hAnsi="宋体" w:cs="宋体"/>
          <w:sz w:val="28"/>
          <w:szCs w:val="28"/>
        </w:rPr>
        <w:t>2014</w:t>
      </w:r>
      <w:r>
        <w:rPr>
          <w:rFonts w:hint="eastAsia" w:ascii="宋体" w:hAnsi="宋体" w:cs="宋体"/>
          <w:sz w:val="28"/>
          <w:szCs w:val="28"/>
        </w:rPr>
        <w:t>学年至</w:t>
      </w:r>
      <w:r>
        <w:rPr>
          <w:rFonts w:ascii="宋体" w:hAnsi="宋体" w:cs="宋体"/>
          <w:sz w:val="28"/>
          <w:szCs w:val="28"/>
        </w:rPr>
        <w:t>2016</w:t>
      </w:r>
      <w:r>
        <w:rPr>
          <w:rFonts w:hint="eastAsia" w:ascii="宋体" w:hAnsi="宋体" w:cs="宋体"/>
          <w:sz w:val="28"/>
          <w:szCs w:val="28"/>
        </w:rPr>
        <w:t>学年近三年开放的实验室占实验室的比例为</w:t>
      </w:r>
      <w:r>
        <w:rPr>
          <w:rFonts w:ascii="宋体" w:hAnsi="宋体" w:cs="宋体"/>
          <w:sz w:val="28"/>
          <w:szCs w:val="28"/>
        </w:rPr>
        <w:t>100%</w:t>
      </w:r>
      <w:r>
        <w:rPr>
          <w:rFonts w:hint="eastAsia" w:ascii="宋体" w:hAnsi="宋体" w:cs="宋体"/>
          <w:sz w:val="28"/>
          <w:szCs w:val="28"/>
        </w:rPr>
        <w:t>，教学与实验成果良好。此外，与南通大学签订协议的校外实习、实训基地有</w:t>
      </w:r>
      <w:r>
        <w:rPr>
          <w:rFonts w:ascii="宋体" w:hAnsi="宋体" w:cs="宋体"/>
          <w:sz w:val="28"/>
          <w:szCs w:val="28"/>
        </w:rPr>
        <w:t>17</w:t>
      </w:r>
      <w:r>
        <w:rPr>
          <w:rFonts w:hint="eastAsia" w:ascii="宋体" w:hAnsi="宋体" w:cs="宋体"/>
          <w:sz w:val="28"/>
          <w:szCs w:val="28"/>
        </w:rPr>
        <w:t>个，保持着长期良好的合作教学。各专业均有实践课程的教学大纲，每学期初制订本专业实践教学计划。</w:t>
      </w:r>
    </w:p>
    <w:p>
      <w:pPr>
        <w:spacing w:line="500" w:lineRule="exact"/>
        <w:ind w:right="185" w:rightChars="88"/>
        <w:rPr>
          <w:rFonts w:ascii="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）实习实训、社会实践、毕业设计（论文）的落实情况</w:t>
      </w:r>
    </w:p>
    <w:p>
      <w:pPr>
        <w:autoSpaceDE w:val="0"/>
        <w:autoSpaceDN w:val="0"/>
        <w:adjustRightInd w:val="0"/>
        <w:spacing w:line="500" w:lineRule="exact"/>
        <w:ind w:firstLine="560" w:firstLineChars="200"/>
        <w:rPr>
          <w:rFonts w:ascii="宋体"/>
          <w:sz w:val="28"/>
          <w:szCs w:val="28"/>
        </w:rPr>
      </w:pPr>
      <w:r>
        <w:rPr>
          <w:rFonts w:hint="eastAsia" w:ascii="宋体" w:hAnsi="宋体" w:cs="宋体"/>
          <w:sz w:val="28"/>
          <w:szCs w:val="28"/>
        </w:rPr>
        <w:t>针对应用型本科人才培养的特点，学院在建立伊始就注重加强实践教学条件建设，充分利用南通地区经济快速增长的优势，根据所设置各专业的特点，积极寻求与不同类型单位的合作，建立校企合作关系。毕业论文的撰写和指导符合学校要求，学院制定了有专业特色的指导要求文件和答辩工作细则，提升命题设计的针对性与相应练习训练。毕业设计</w:t>
      </w:r>
      <w:r>
        <w:rPr>
          <w:rFonts w:ascii="宋体" w:hAnsi="宋体" w:cs="宋体"/>
          <w:sz w:val="28"/>
          <w:szCs w:val="28"/>
        </w:rPr>
        <w:t>(</w:t>
      </w:r>
      <w:r>
        <w:rPr>
          <w:rFonts w:hint="eastAsia" w:ascii="宋体" w:hAnsi="宋体" w:cs="宋体"/>
          <w:sz w:val="28"/>
          <w:szCs w:val="28"/>
        </w:rPr>
        <w:t>论文</w:t>
      </w:r>
      <w:r>
        <w:rPr>
          <w:rFonts w:ascii="宋体" w:hAnsi="宋体" w:cs="宋体"/>
          <w:sz w:val="28"/>
          <w:szCs w:val="28"/>
        </w:rPr>
        <w:t>)</w:t>
      </w:r>
      <w:r>
        <w:rPr>
          <w:rFonts w:hint="eastAsia" w:ascii="宋体" w:hAnsi="宋体" w:cs="宋体"/>
          <w:sz w:val="28"/>
          <w:szCs w:val="28"/>
        </w:rPr>
        <w:t>最终成果以论文答辩和毕业创作汇报展演的形式进行展示，近两年我院毕业生设计（论文）在学校论文评比中有</w:t>
      </w:r>
      <w:r>
        <w:rPr>
          <w:rFonts w:ascii="宋体" w:hAnsi="宋体" w:cs="宋体"/>
          <w:sz w:val="28"/>
          <w:szCs w:val="28"/>
        </w:rPr>
        <w:t>35</w:t>
      </w:r>
      <w:r>
        <w:rPr>
          <w:rFonts w:hint="eastAsia" w:ascii="宋体" w:hAnsi="宋体" w:cs="宋体"/>
          <w:sz w:val="28"/>
          <w:szCs w:val="28"/>
        </w:rPr>
        <w:t>名学生获奖，在省内获得</w:t>
      </w:r>
      <w:r>
        <w:rPr>
          <w:rFonts w:ascii="宋体" w:hAnsi="宋体" w:cs="宋体"/>
          <w:sz w:val="28"/>
          <w:szCs w:val="28"/>
        </w:rPr>
        <w:t>1</w:t>
      </w:r>
      <w:r>
        <w:rPr>
          <w:rFonts w:hint="eastAsia" w:ascii="宋体" w:hAnsi="宋体" w:cs="宋体"/>
          <w:sz w:val="28"/>
          <w:szCs w:val="28"/>
        </w:rPr>
        <w:t>个二等奖和</w:t>
      </w:r>
      <w:r>
        <w:rPr>
          <w:rFonts w:ascii="宋体" w:hAnsi="宋体" w:cs="宋体"/>
          <w:sz w:val="28"/>
          <w:szCs w:val="28"/>
        </w:rPr>
        <w:t>1</w:t>
      </w:r>
      <w:r>
        <w:rPr>
          <w:rFonts w:hint="eastAsia" w:ascii="宋体" w:hAnsi="宋体" w:cs="宋体"/>
          <w:sz w:val="28"/>
          <w:szCs w:val="28"/>
        </w:rPr>
        <w:t>个三等奖。</w:t>
      </w:r>
    </w:p>
    <w:p>
      <w:pPr>
        <w:spacing w:line="500" w:lineRule="exact"/>
        <w:rPr>
          <w:rFonts w:ascii="宋体"/>
          <w:b/>
          <w:bCs/>
          <w:sz w:val="28"/>
          <w:szCs w:val="28"/>
        </w:rPr>
      </w:pPr>
      <w:r>
        <w:rPr>
          <w:rFonts w:hint="eastAsia" w:ascii="宋体" w:hAnsi="宋体" w:cs="宋体"/>
          <w:b/>
          <w:bCs/>
          <w:sz w:val="28"/>
          <w:szCs w:val="28"/>
        </w:rPr>
        <w:t>（三）第二课堂</w:t>
      </w:r>
    </w:p>
    <w:p>
      <w:pPr>
        <w:spacing w:line="500" w:lineRule="exact"/>
        <w:rPr>
          <w:rFonts w:ascii="宋体" w:hAnsi="宋体" w:cs="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）学生会活动多样化，提高了学生综合素质</w:t>
      </w:r>
    </w:p>
    <w:p>
      <w:pPr>
        <w:widowControl/>
        <w:spacing w:line="500" w:lineRule="exact"/>
        <w:ind w:firstLine="560" w:firstLineChars="200"/>
        <w:jc w:val="left"/>
        <w:textAlignment w:val="baseline"/>
        <w:rPr>
          <w:rFonts w:ascii="宋体" w:hAnsi="宋体" w:cs="宋体"/>
          <w:sz w:val="28"/>
          <w:szCs w:val="28"/>
        </w:rPr>
      </w:pPr>
      <w:r>
        <w:rPr>
          <w:rFonts w:hint="eastAsia" w:ascii="宋体" w:hAnsi="宋体" w:cs="宋体"/>
          <w:sz w:val="28"/>
          <w:szCs w:val="28"/>
        </w:rPr>
        <w:t>学生会牵头组织学生举办“迎新杯”篮球赛、手工艺制作大赛、“迎新生，映心声”文艺晚会、“光盘行动”创意画等活动，丰富了大学生的业余生活，提高了大学生的综合素质和能力。</w:t>
      </w:r>
      <w:r>
        <w:rPr>
          <w:rFonts w:ascii="宋体" w:hAnsi="宋体" w:cs="宋体"/>
          <w:sz w:val="28"/>
          <w:szCs w:val="28"/>
        </w:rPr>
        <w:t>2014</w:t>
      </w:r>
      <w:r>
        <w:rPr>
          <w:rFonts w:hint="eastAsia" w:ascii="宋体" w:hAnsi="宋体" w:cs="宋体"/>
          <w:sz w:val="28"/>
          <w:szCs w:val="28"/>
        </w:rPr>
        <w:t>年上半年开展的“礼乐青春</w:t>
      </w:r>
      <w:r>
        <w:rPr>
          <w:rFonts w:hint="eastAsia" w:ascii="宋体" w:cs="宋体"/>
          <w:sz w:val="28"/>
          <w:szCs w:val="28"/>
        </w:rPr>
        <w:t>·</w:t>
      </w:r>
      <w:r>
        <w:rPr>
          <w:rFonts w:hint="eastAsia" w:ascii="宋体" w:hAnsi="宋体" w:cs="宋体"/>
          <w:sz w:val="28"/>
          <w:szCs w:val="28"/>
        </w:rPr>
        <w:t>梦想中国”主题团日活动获校级三等奖，下半年开展的“我为核心价值观代言”主题团日活动获校级一等奖。莫文隋志愿者协会积极开展志愿者服务，我院荣获校级“优秀示范群体”荣誉称号。组织</w:t>
      </w:r>
      <w:r>
        <w:rPr>
          <w:rFonts w:ascii="宋体" w:hAnsi="宋体" w:cs="宋体"/>
          <w:sz w:val="28"/>
          <w:szCs w:val="28"/>
        </w:rPr>
        <w:t>2014</w:t>
      </w:r>
      <w:r>
        <w:rPr>
          <w:rFonts w:hint="eastAsia" w:ascii="宋体" w:hAnsi="宋体" w:cs="宋体"/>
          <w:sz w:val="28"/>
          <w:szCs w:val="28"/>
        </w:rPr>
        <w:t>级新生参加“一封家书”比赛，卞忠保同学获得一等奖。我院的文艺汇演进基层服务团成功演出，并获得南通大学暑期社会实践校级二等奖。</w:t>
      </w:r>
      <w:r>
        <w:rPr>
          <w:rFonts w:ascii="宋体" w:hAnsi="宋体" w:cs="宋体"/>
          <w:color w:val="000000"/>
          <w:kern w:val="0"/>
          <w:sz w:val="28"/>
          <w:szCs w:val="28"/>
        </w:rPr>
        <w:t>2015</w:t>
      </w:r>
      <w:r>
        <w:rPr>
          <w:rFonts w:hint="eastAsia" w:ascii="宋体" w:hAnsi="宋体" w:cs="宋体"/>
          <w:color w:val="000000"/>
          <w:kern w:val="0"/>
          <w:sz w:val="28"/>
          <w:szCs w:val="28"/>
        </w:rPr>
        <w:t>年艺术学院学生参加“中国梦青春梦我的梦”南通市首届大学生才艺大赛，在全市</w:t>
      </w:r>
      <w:r>
        <w:rPr>
          <w:rFonts w:ascii="宋体" w:hAnsi="宋体" w:cs="宋体"/>
          <w:color w:val="000000"/>
          <w:kern w:val="0"/>
          <w:sz w:val="28"/>
          <w:szCs w:val="28"/>
        </w:rPr>
        <w:t>11</w:t>
      </w:r>
      <w:r>
        <w:rPr>
          <w:rFonts w:hint="eastAsia" w:ascii="宋体" w:hAnsi="宋体" w:cs="宋体"/>
          <w:color w:val="000000"/>
          <w:kern w:val="0"/>
          <w:sz w:val="28"/>
          <w:szCs w:val="28"/>
        </w:rPr>
        <w:t>所高校，</w:t>
      </w:r>
      <w:r>
        <w:rPr>
          <w:rFonts w:ascii="宋体" w:hAnsi="宋体" w:cs="宋体"/>
          <w:color w:val="000000"/>
          <w:kern w:val="0"/>
          <w:sz w:val="28"/>
          <w:szCs w:val="28"/>
        </w:rPr>
        <w:t>3000</w:t>
      </w:r>
      <w:r>
        <w:rPr>
          <w:rFonts w:hint="eastAsia" w:ascii="宋体" w:hAnsi="宋体" w:cs="宋体"/>
          <w:color w:val="000000"/>
          <w:kern w:val="0"/>
          <w:sz w:val="28"/>
          <w:szCs w:val="28"/>
        </w:rPr>
        <w:t>多名大学生中，艺术学院一举拿下了大赛所设的</w:t>
      </w:r>
      <w:r>
        <w:rPr>
          <w:rFonts w:ascii="宋体" w:hAnsi="宋体" w:cs="宋体"/>
          <w:color w:val="000000"/>
          <w:kern w:val="0"/>
          <w:sz w:val="28"/>
          <w:szCs w:val="28"/>
        </w:rPr>
        <w:t>49</w:t>
      </w:r>
      <w:r>
        <w:rPr>
          <w:rFonts w:hint="eastAsia" w:ascii="宋体" w:hAnsi="宋体" w:cs="宋体"/>
          <w:color w:val="000000"/>
          <w:kern w:val="0"/>
          <w:sz w:val="28"/>
          <w:szCs w:val="28"/>
        </w:rPr>
        <w:t>个奖项中</w:t>
      </w:r>
      <w:r>
        <w:rPr>
          <w:rFonts w:ascii="宋体" w:hAnsi="宋体" w:cs="宋体"/>
          <w:color w:val="000000"/>
          <w:kern w:val="0"/>
          <w:sz w:val="28"/>
          <w:szCs w:val="28"/>
        </w:rPr>
        <w:t>3</w:t>
      </w:r>
      <w:r>
        <w:rPr>
          <w:rFonts w:hint="eastAsia" w:ascii="宋体" w:hAnsi="宋体" w:cs="宋体"/>
          <w:color w:val="000000"/>
          <w:kern w:val="0"/>
          <w:sz w:val="28"/>
          <w:szCs w:val="28"/>
        </w:rPr>
        <w:t>个金奖、</w:t>
      </w:r>
      <w:r>
        <w:rPr>
          <w:rFonts w:ascii="宋体" w:hAnsi="宋体" w:cs="宋体"/>
          <w:color w:val="000000"/>
          <w:kern w:val="0"/>
          <w:sz w:val="28"/>
          <w:szCs w:val="28"/>
        </w:rPr>
        <w:t>4</w:t>
      </w:r>
      <w:r>
        <w:rPr>
          <w:rFonts w:hint="eastAsia" w:ascii="宋体" w:hAnsi="宋体" w:cs="宋体"/>
          <w:color w:val="000000"/>
          <w:kern w:val="0"/>
          <w:sz w:val="28"/>
          <w:szCs w:val="28"/>
        </w:rPr>
        <w:t>个银奖、</w:t>
      </w:r>
      <w:r>
        <w:rPr>
          <w:rFonts w:ascii="宋体" w:hAnsi="宋体" w:cs="宋体"/>
          <w:color w:val="000000"/>
          <w:kern w:val="0"/>
          <w:sz w:val="28"/>
          <w:szCs w:val="28"/>
        </w:rPr>
        <w:t>12</w:t>
      </w:r>
      <w:r>
        <w:rPr>
          <w:rFonts w:hint="eastAsia" w:ascii="宋体" w:hAnsi="宋体" w:cs="宋体"/>
          <w:color w:val="000000"/>
          <w:kern w:val="0"/>
          <w:sz w:val="28"/>
          <w:szCs w:val="28"/>
        </w:rPr>
        <w:t>个铜奖的骄人成绩，艺术学院还获得了优秀组织奖。艺术学院学生参加校十佳歌手比赛，许琦以专业的演唱技巧、流畅的钢琴弹奏及稳定的现场发挥摘得了本次比赛的桂冠。</w:t>
      </w:r>
      <w:r>
        <w:rPr>
          <w:rFonts w:ascii="宋体" w:hAnsi="宋体" w:cs="宋体"/>
          <w:kern w:val="0"/>
          <w:sz w:val="28"/>
          <w:szCs w:val="28"/>
        </w:rPr>
        <w:t>2016</w:t>
      </w:r>
      <w:r>
        <w:rPr>
          <w:rFonts w:hint="eastAsia" w:ascii="宋体" w:hAnsi="宋体" w:cs="宋体"/>
          <w:kern w:val="0"/>
          <w:sz w:val="28"/>
          <w:szCs w:val="28"/>
        </w:rPr>
        <w:t>年艺术学院</w:t>
      </w:r>
      <w:r>
        <w:rPr>
          <w:rFonts w:ascii="宋体" w:hAnsi="宋体" w:cs="宋体"/>
          <w:kern w:val="0"/>
          <w:sz w:val="28"/>
          <w:szCs w:val="28"/>
        </w:rPr>
        <w:t>6</w:t>
      </w:r>
      <w:r>
        <w:rPr>
          <w:rFonts w:hint="eastAsia" w:ascii="宋体" w:hAnsi="宋体" w:cs="宋体"/>
          <w:kern w:val="0"/>
          <w:sz w:val="28"/>
          <w:szCs w:val="28"/>
        </w:rPr>
        <w:t>名同学成功代表南通大学晋级江苏省音超联赛前</w:t>
      </w:r>
      <w:r>
        <w:rPr>
          <w:rFonts w:ascii="宋体" w:hAnsi="宋体" w:cs="宋体"/>
          <w:kern w:val="0"/>
          <w:sz w:val="28"/>
          <w:szCs w:val="28"/>
        </w:rPr>
        <w:t>8</w:t>
      </w:r>
      <w:r>
        <w:rPr>
          <w:rFonts w:hint="eastAsia" w:ascii="宋体" w:hAnsi="宋体" w:cs="宋体"/>
          <w:kern w:val="0"/>
          <w:sz w:val="28"/>
          <w:szCs w:val="28"/>
        </w:rPr>
        <w:t>强。南通市才艺大赛中，艺术学院学生斩获</w:t>
      </w:r>
      <w:r>
        <w:rPr>
          <w:rFonts w:ascii="宋体" w:hAnsi="宋体" w:cs="宋体"/>
          <w:kern w:val="0"/>
          <w:sz w:val="28"/>
          <w:szCs w:val="28"/>
        </w:rPr>
        <w:t>2</w:t>
      </w:r>
      <w:r>
        <w:rPr>
          <w:rFonts w:hint="eastAsia" w:ascii="宋体" w:hAnsi="宋体" w:cs="宋体"/>
          <w:kern w:val="0"/>
          <w:sz w:val="28"/>
          <w:szCs w:val="28"/>
        </w:rPr>
        <w:t>个金奖，</w:t>
      </w:r>
      <w:r>
        <w:rPr>
          <w:rFonts w:ascii="宋体" w:hAnsi="宋体" w:cs="宋体"/>
          <w:kern w:val="0"/>
          <w:sz w:val="28"/>
          <w:szCs w:val="28"/>
        </w:rPr>
        <w:t>5</w:t>
      </w:r>
      <w:r>
        <w:rPr>
          <w:rFonts w:hint="eastAsia" w:ascii="宋体" w:hAnsi="宋体" w:cs="宋体"/>
          <w:kern w:val="0"/>
          <w:sz w:val="28"/>
          <w:szCs w:val="28"/>
        </w:rPr>
        <w:t>个银奖和</w:t>
      </w:r>
      <w:r>
        <w:rPr>
          <w:rFonts w:ascii="宋体" w:hAnsi="宋体" w:cs="宋体"/>
          <w:kern w:val="0"/>
          <w:sz w:val="28"/>
          <w:szCs w:val="28"/>
        </w:rPr>
        <w:t>8</w:t>
      </w:r>
      <w:r>
        <w:rPr>
          <w:rFonts w:hint="eastAsia" w:ascii="宋体" w:hAnsi="宋体" w:cs="宋体"/>
          <w:kern w:val="0"/>
          <w:sz w:val="28"/>
          <w:szCs w:val="28"/>
        </w:rPr>
        <w:t>个铜奖，取得了不俗的成绩。</w:t>
      </w:r>
    </w:p>
    <w:p>
      <w:pPr>
        <w:spacing w:line="500" w:lineRule="exact"/>
        <w:rPr>
          <w:rFonts w:ascii="宋体" w:hAnsi="宋体" w:cs="宋体"/>
          <w:sz w:val="28"/>
          <w:szCs w:val="28"/>
        </w:rPr>
      </w:pPr>
      <w:r>
        <w:rPr>
          <w:rFonts w:hint="eastAsia" w:ascii="宋体" w:hAnsi="宋体" w:cs="宋体"/>
          <w:sz w:val="28"/>
          <w:szCs w:val="28"/>
        </w:rPr>
        <w:t>（2）公寓团总支活动生活化，提高了学生活动的参与性</w:t>
      </w:r>
    </w:p>
    <w:p>
      <w:pPr>
        <w:widowControl/>
        <w:spacing w:line="500" w:lineRule="exact"/>
        <w:ind w:firstLine="560"/>
        <w:jc w:val="left"/>
        <w:textAlignment w:val="baseline"/>
        <w:rPr>
          <w:rFonts w:ascii="宋体"/>
          <w:sz w:val="28"/>
          <w:szCs w:val="28"/>
        </w:rPr>
      </w:pPr>
      <w:r>
        <w:rPr>
          <w:rFonts w:hint="eastAsia" w:ascii="宋体" w:hAnsi="宋体" w:cs="宋体"/>
          <w:sz w:val="28"/>
          <w:szCs w:val="28"/>
        </w:rPr>
        <w:t>公寓团总支举办了以“寝深室海”为主题的寝室美化大赛，同学们在动手合作中发扬了团结互助精神，促进了学生良好生活习惯的养成。我院</w:t>
      </w:r>
      <w:r>
        <w:rPr>
          <w:rFonts w:ascii="宋体" w:hAnsi="宋体" w:cs="宋体"/>
          <w:sz w:val="28"/>
          <w:szCs w:val="28"/>
        </w:rPr>
        <w:t>3</w:t>
      </w:r>
      <w:r>
        <w:rPr>
          <w:rFonts w:hint="eastAsia" w:ascii="宋体" w:hAnsi="宋体" w:cs="宋体"/>
          <w:sz w:val="28"/>
          <w:szCs w:val="28"/>
        </w:rPr>
        <w:t>个宿舍被分别认定为校青年先锋、文艺先锋、学习先锋特色团小组。</w:t>
      </w:r>
    </w:p>
    <w:p>
      <w:pPr>
        <w:spacing w:line="500" w:lineRule="exact"/>
        <w:rPr>
          <w:rFonts w:ascii="宋体" w:hAnsi="宋体" w:cs="宋体"/>
          <w:sz w:val="28"/>
          <w:szCs w:val="28"/>
        </w:rPr>
      </w:pPr>
      <w:r>
        <w:rPr>
          <w:rFonts w:hint="eastAsia" w:ascii="宋体" w:hAnsi="宋体" w:cs="宋体"/>
          <w:sz w:val="28"/>
          <w:szCs w:val="28"/>
        </w:rPr>
        <w:t>（3）江海书画社活动特色化，被评为校优秀社团</w:t>
      </w:r>
    </w:p>
    <w:p>
      <w:pPr>
        <w:spacing w:line="500" w:lineRule="exact"/>
        <w:ind w:firstLine="560" w:firstLineChars="200"/>
        <w:rPr>
          <w:rFonts w:ascii="宋体"/>
          <w:sz w:val="28"/>
          <w:szCs w:val="28"/>
        </w:rPr>
      </w:pPr>
      <w:r>
        <w:rPr>
          <w:rFonts w:hint="eastAsia" w:ascii="宋体" w:hAnsi="宋体" w:cs="宋体"/>
          <w:sz w:val="28"/>
          <w:szCs w:val="28"/>
        </w:rPr>
        <w:t>江海书画社举办了义务篆刻、南通九大高校书法交流会、社员大会等活动。书画社在社团评级中获</w:t>
      </w:r>
      <w:r>
        <w:rPr>
          <w:rFonts w:ascii="宋体" w:hAnsi="宋体" w:cs="宋体"/>
          <w:sz w:val="28"/>
          <w:szCs w:val="28"/>
        </w:rPr>
        <w:t>A</w:t>
      </w:r>
      <w:r>
        <w:rPr>
          <w:rFonts w:hint="eastAsia" w:ascii="宋体" w:hAnsi="宋体" w:cs="宋体"/>
          <w:sz w:val="28"/>
          <w:szCs w:val="28"/>
        </w:rPr>
        <w:t>级社团，获校优秀社团称号。</w:t>
      </w:r>
    </w:p>
    <w:p>
      <w:pPr>
        <w:spacing w:line="500" w:lineRule="exact"/>
        <w:rPr>
          <w:rFonts w:ascii="宋体" w:hAnsi="宋体" w:cs="宋体"/>
          <w:sz w:val="28"/>
          <w:szCs w:val="28"/>
        </w:rPr>
      </w:pPr>
      <w:r>
        <w:rPr>
          <w:rFonts w:hint="eastAsia" w:ascii="宋体" w:hAnsi="宋体" w:cs="宋体"/>
          <w:sz w:val="28"/>
          <w:szCs w:val="28"/>
        </w:rPr>
        <w:t>（4）院科技协会活动有亮点，展示专业风采</w:t>
      </w:r>
    </w:p>
    <w:p>
      <w:pPr>
        <w:spacing w:line="500" w:lineRule="exact"/>
        <w:ind w:firstLine="560" w:firstLineChars="200"/>
        <w:rPr>
          <w:rFonts w:ascii="宋体"/>
          <w:sz w:val="28"/>
          <w:szCs w:val="28"/>
        </w:rPr>
      </w:pPr>
      <w:r>
        <w:rPr>
          <w:rFonts w:hint="eastAsia" w:ascii="宋体" w:hAnsi="宋体" w:cs="宋体"/>
          <w:sz w:val="28"/>
          <w:szCs w:val="28"/>
        </w:rPr>
        <w:t>院科技协会举办“新型材料绘画大赛”，邀请年轻教师与学生一起参与“艺术与科技”交流座谈会等活动，</w:t>
      </w:r>
      <w:r>
        <w:rPr>
          <w:rFonts w:hint="eastAsia" w:ascii="宋体" w:hAnsi="宋体" w:cs="宋体"/>
          <w:color w:val="000000"/>
          <w:kern w:val="0"/>
          <w:sz w:val="28"/>
          <w:szCs w:val="28"/>
        </w:rPr>
        <w:t>参加校科技节开幕式，并在学院内围绕科技节展开鲤鱼越龙门、动漫手绘大赛、艺术学院吉祥物设计等系列活动，</w:t>
      </w:r>
      <w:r>
        <w:rPr>
          <w:rFonts w:hint="eastAsia" w:ascii="宋体" w:hAnsi="宋体" w:cs="宋体"/>
          <w:sz w:val="28"/>
          <w:szCs w:val="28"/>
        </w:rPr>
        <w:t>培养了大学生的创新思维和实际动手能力，丰富校园学术氛围，促进了学生与老师的交流与学习。</w:t>
      </w:r>
    </w:p>
    <w:p>
      <w:pPr>
        <w:spacing w:line="500" w:lineRule="exact"/>
        <w:rPr>
          <w:rFonts w:ascii="宋体"/>
          <w:b/>
          <w:bCs/>
          <w:sz w:val="28"/>
          <w:szCs w:val="28"/>
        </w:rPr>
      </w:pPr>
      <w:r>
        <w:rPr>
          <w:rFonts w:hint="eastAsia" w:ascii="宋体" w:hAnsi="宋体" w:cs="宋体"/>
          <w:b/>
          <w:bCs/>
          <w:sz w:val="28"/>
          <w:szCs w:val="28"/>
        </w:rPr>
        <w:t>（四）教学改革</w:t>
      </w:r>
    </w:p>
    <w:p>
      <w:pPr>
        <w:pStyle w:val="33"/>
        <w:spacing w:line="500" w:lineRule="exact"/>
        <w:ind w:firstLine="560"/>
        <w:rPr>
          <w:rFonts w:ascii="宋体" w:cs="Calibri"/>
          <w:kern w:val="0"/>
          <w:sz w:val="28"/>
          <w:szCs w:val="28"/>
        </w:rPr>
      </w:pPr>
      <w:r>
        <w:rPr>
          <w:rFonts w:hint="eastAsia" w:ascii="宋体" w:hAnsi="宋体" w:cs="宋体"/>
          <w:kern w:val="0"/>
          <w:sz w:val="28"/>
          <w:szCs w:val="28"/>
        </w:rPr>
        <w:t>近三年，在明确教学改革总体思路的理念指导下，学院在教学体系层面进行了全面的改革和调整，推行研究性教学，用“产学研”结合的原则来确定教学内容和组织实践教学。</w:t>
      </w:r>
    </w:p>
    <w:p>
      <w:pPr>
        <w:pStyle w:val="33"/>
        <w:spacing w:line="500" w:lineRule="exact"/>
        <w:ind w:firstLine="0" w:firstLineChars="0"/>
        <w:rPr>
          <w:rFonts w:ascii="宋体" w:cs="Calibri"/>
          <w:kern w:val="0"/>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w:t>
      </w:r>
      <w:r>
        <w:rPr>
          <w:rFonts w:hint="eastAsia" w:ascii="宋体" w:hAnsi="宋体" w:cs="宋体"/>
          <w:kern w:val="0"/>
          <w:sz w:val="28"/>
          <w:szCs w:val="28"/>
        </w:rPr>
        <w:t>人才培养模式改革、人才培养机制改革</w:t>
      </w:r>
    </w:p>
    <w:p>
      <w:pPr>
        <w:pStyle w:val="32"/>
        <w:spacing w:line="500" w:lineRule="exact"/>
        <w:ind w:firstLine="560" w:firstLineChars="200"/>
        <w:rPr>
          <w:rFonts w:ascii="宋体" w:hAnsi="宋体" w:eastAsia="宋体" w:cs="Calibri"/>
          <w:color w:val="auto"/>
          <w:sz w:val="28"/>
          <w:szCs w:val="28"/>
        </w:rPr>
      </w:pPr>
      <w:r>
        <w:rPr>
          <w:rFonts w:hint="eastAsia" w:ascii="宋体" w:hAnsi="宋体" w:eastAsia="宋体" w:cs="宋体"/>
          <w:color w:val="auto"/>
          <w:sz w:val="28"/>
          <w:szCs w:val="28"/>
        </w:rPr>
        <w:t>学院实行“构建课程平台，实行分流培养”的人才培养模式，拓宽专业口径，推进学科融合。搭建以各专业为主体的“学科基础”平台，在“专业课程”平台试行“导师制工作室”。同时，建立较为科学、合理、可行的选课制度，扩大学生自主选择的空间。在专业选择上，实行“先上平台，后选专业”的办法，让学生在修完通识课程、学科基础课程的前提下，在学科大类范围内自主选择修读专业，逐步扩大辅修专业的范围，为学生提供更多的选择机会，为申请双专业打下基础。</w:t>
      </w:r>
    </w:p>
    <w:p>
      <w:pPr>
        <w:pStyle w:val="32"/>
        <w:spacing w:line="500" w:lineRule="exact"/>
        <w:jc w:val="both"/>
        <w:rPr>
          <w:rFonts w:ascii="宋体" w:hAnsi="宋体" w:eastAsia="宋体" w:cs="Calibri"/>
          <w:color w:val="auto"/>
          <w:sz w:val="28"/>
          <w:szCs w:val="28"/>
        </w:rPr>
      </w:pPr>
      <w:r>
        <w:rPr>
          <w:rFonts w:hint="eastAsia" w:ascii="宋体" w:hAnsi="宋体" w:cs="宋体"/>
          <w:sz w:val="28"/>
          <w:szCs w:val="28"/>
        </w:rPr>
        <w:t>（2）</w:t>
      </w:r>
      <w:r>
        <w:rPr>
          <w:rFonts w:hint="eastAsia" w:ascii="宋体" w:hAnsi="宋体" w:eastAsia="宋体" w:cs="宋体"/>
          <w:color w:val="auto"/>
          <w:sz w:val="28"/>
          <w:szCs w:val="28"/>
        </w:rPr>
        <w:t>教学改革的成效及应用</w:t>
      </w:r>
    </w:p>
    <w:p>
      <w:pPr>
        <w:pStyle w:val="32"/>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学院积极开展教学改革研究与实践，内容涉及到人才培养方案、管理制度、课程与教材建设、实践教学、学习效果评价方式等各个方面。近三年来，本学院各专业教师承担省、市厅、校级以上教研项目百余项，其中文化部项目1项、省级项目16项、市级项目19项、横向项目9项、校级及其它项目83项；出版专著（含教材）33部，其中专著14部、教材19部；获得的校级以上各类教学展演、科研成果奖项</w:t>
      </w:r>
      <w:r>
        <w:rPr>
          <w:rFonts w:ascii="宋体" w:hAnsi="宋体" w:eastAsia="宋体" w:cs="宋体"/>
          <w:color w:val="auto"/>
          <w:sz w:val="28"/>
          <w:szCs w:val="28"/>
        </w:rPr>
        <w:t>260</w:t>
      </w:r>
      <w:r>
        <w:rPr>
          <w:rFonts w:hint="eastAsia" w:ascii="宋体" w:hAnsi="宋体" w:eastAsia="宋体" w:cs="宋体"/>
          <w:color w:val="auto"/>
          <w:sz w:val="28"/>
          <w:szCs w:val="28"/>
        </w:rPr>
        <w:t>余项。与此同时，学院重视教师科研水平的提高，鼓励教师积极开展各项科学研究，通过多种方式给教师提供展示和发表论文的平台，近三年发表学术论文174篇，其中C刊及核心期刊论文88篇。教研项目和成果丰硕，达到了预期的效果。</w:t>
      </w:r>
    </w:p>
    <w:p>
      <w:pPr>
        <w:pStyle w:val="32"/>
        <w:spacing w:line="500" w:lineRule="exact"/>
        <w:ind w:firstLine="560" w:firstLineChars="200"/>
        <w:rPr>
          <w:rFonts w:ascii="宋体" w:hAnsi="宋体" w:eastAsia="宋体" w:cs="Calibri"/>
          <w:color w:val="auto"/>
          <w:sz w:val="28"/>
          <w:szCs w:val="28"/>
        </w:rPr>
      </w:pPr>
    </w:p>
    <w:p>
      <w:pPr>
        <w:widowControl/>
        <w:spacing w:line="500" w:lineRule="exact"/>
        <w:jc w:val="left"/>
        <w:textAlignment w:val="baseline"/>
        <w:rPr>
          <w:rFonts w:ascii="宋体"/>
          <w:b/>
          <w:bCs/>
          <w:sz w:val="28"/>
          <w:szCs w:val="28"/>
        </w:rPr>
      </w:pPr>
      <w:r>
        <w:rPr>
          <w:rFonts w:hint="eastAsia" w:ascii="宋体" w:hAnsi="宋体" w:cs="宋体"/>
          <w:b/>
          <w:bCs/>
          <w:sz w:val="28"/>
          <w:szCs w:val="28"/>
        </w:rPr>
        <w:t>五、学生发展</w:t>
      </w:r>
    </w:p>
    <w:p>
      <w:pPr>
        <w:widowControl/>
        <w:spacing w:line="500" w:lineRule="exact"/>
        <w:jc w:val="left"/>
        <w:textAlignment w:val="baseline"/>
        <w:rPr>
          <w:rFonts w:ascii="宋体"/>
          <w:b/>
          <w:bCs/>
          <w:sz w:val="28"/>
          <w:szCs w:val="28"/>
        </w:rPr>
      </w:pPr>
      <w:r>
        <w:rPr>
          <w:rFonts w:hint="eastAsia" w:ascii="宋体" w:hAnsi="宋体" w:cs="宋体"/>
          <w:b/>
          <w:bCs/>
          <w:kern w:val="0"/>
          <w:sz w:val="28"/>
          <w:szCs w:val="28"/>
        </w:rPr>
        <w:t>（一）招生及生源情况</w:t>
      </w:r>
    </w:p>
    <w:p>
      <w:pPr>
        <w:spacing w:line="500" w:lineRule="exact"/>
        <w:ind w:firstLine="560" w:firstLineChars="200"/>
        <w:rPr>
          <w:rFonts w:ascii="宋体" w:hAnsi="宋体" w:cs="宋体"/>
          <w:kern w:val="0"/>
          <w:sz w:val="28"/>
          <w:szCs w:val="28"/>
        </w:rPr>
      </w:pPr>
      <w:r>
        <w:rPr>
          <w:rFonts w:hint="eastAsia" w:ascii="宋体" w:hAnsi="宋体" w:cs="宋体"/>
          <w:kern w:val="0"/>
          <w:sz w:val="28"/>
          <w:szCs w:val="28"/>
        </w:rPr>
        <w:t>艺术类属于提前招生专业，学院招生生源主要有省内和省外两部分。我院多年来一直保持较高的生源质量，第一志愿录取率平均保持在87.83</w:t>
      </w:r>
      <w:r>
        <w:rPr>
          <w:rFonts w:ascii="宋体" w:hAnsi="宋体" w:cs="宋体"/>
          <w:kern w:val="0"/>
          <w:sz w:val="28"/>
          <w:szCs w:val="28"/>
        </w:rPr>
        <w:t>%</w:t>
      </w:r>
      <w:r>
        <w:rPr>
          <w:rFonts w:hint="eastAsia" w:ascii="宋体" w:hAnsi="宋体" w:cs="宋体"/>
          <w:kern w:val="0"/>
          <w:sz w:val="28"/>
          <w:szCs w:val="28"/>
        </w:rPr>
        <w:t>以上，录取生源地主要为华东地区艺术教育大省江苏、安徽、山东，近年还在山西、黑龙江招收一定名额的生源，受晋文化、东北文化浸染，生源质量优秀，地域文化特色明显，提高了学院学生艺术才艺的多样性和丰富性。近三年，我院录取分数线高于江苏省艺术类招生控制线近百分，学生高考分数在所在地高考排名情况保持较高的态势，学生报到率为100%。</w:t>
      </w:r>
    </w:p>
    <w:p>
      <w:pPr>
        <w:widowControl/>
        <w:spacing w:line="500" w:lineRule="exact"/>
        <w:jc w:val="left"/>
        <w:textAlignment w:val="baseline"/>
        <w:rPr>
          <w:rFonts w:ascii="宋体"/>
          <w:b/>
          <w:bCs/>
          <w:kern w:val="0"/>
          <w:sz w:val="28"/>
          <w:szCs w:val="28"/>
        </w:rPr>
      </w:pPr>
      <w:r>
        <w:rPr>
          <w:rFonts w:hint="eastAsia" w:ascii="宋体" w:hAnsi="宋体" w:cs="宋体"/>
          <w:b/>
          <w:bCs/>
          <w:kern w:val="0"/>
          <w:sz w:val="28"/>
          <w:szCs w:val="28"/>
        </w:rPr>
        <w:t>（二）学生指导与服务</w:t>
      </w:r>
    </w:p>
    <w:p>
      <w:pPr>
        <w:autoSpaceDE w:val="0"/>
        <w:autoSpaceDN w:val="0"/>
        <w:adjustRightInd w:val="0"/>
        <w:spacing w:line="500" w:lineRule="exact"/>
        <w:jc w:val="left"/>
        <w:rPr>
          <w:rFonts w:ascii="宋体" w:hAnsi="宋体" w:cs="宋体"/>
          <w:kern w:val="0"/>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w:t>
      </w:r>
      <w:r>
        <w:rPr>
          <w:rFonts w:hint="eastAsia" w:ascii="宋体" w:hAnsi="宋体" w:cs="宋体"/>
          <w:kern w:val="0"/>
          <w:sz w:val="28"/>
          <w:szCs w:val="28"/>
        </w:rPr>
        <w:t>构建以德为先全面发展的育人体系</w:t>
      </w:r>
    </w:p>
    <w:p>
      <w:pPr>
        <w:autoSpaceDE w:val="0"/>
        <w:autoSpaceDN w:val="0"/>
        <w:adjustRightInd w:val="0"/>
        <w:spacing w:line="500" w:lineRule="exact"/>
        <w:ind w:firstLine="560" w:firstLineChars="200"/>
        <w:jc w:val="left"/>
        <w:rPr>
          <w:rFonts w:ascii="宋体"/>
          <w:sz w:val="28"/>
          <w:szCs w:val="28"/>
        </w:rPr>
      </w:pPr>
      <w:r>
        <w:rPr>
          <w:rFonts w:hint="eastAsia" w:ascii="宋体" w:hAnsi="宋体" w:cs="宋体"/>
          <w:sz w:val="28"/>
          <w:szCs w:val="28"/>
        </w:rPr>
        <w:t>立足培育大学生社会主义核心价值观，在大学生思想政治教育、日常管理、校园文化建设、学风建设、维护安全稳定、社会实践等方面开展一系列的工作，推进了学院学生的健康成长成才。</w:t>
      </w:r>
    </w:p>
    <w:p>
      <w:pPr>
        <w:autoSpaceDE w:val="0"/>
        <w:autoSpaceDN w:val="0"/>
        <w:adjustRightInd w:val="0"/>
        <w:spacing w:line="500" w:lineRule="exact"/>
        <w:jc w:val="left"/>
        <w:rPr>
          <w:rFonts w:ascii="宋体" w:hAnsi="宋体" w:cs="宋体"/>
          <w:kern w:val="0"/>
          <w:sz w:val="28"/>
          <w:szCs w:val="28"/>
        </w:rPr>
      </w:pPr>
      <w:r>
        <w:rPr>
          <w:rFonts w:hint="eastAsia" w:ascii="宋体" w:hAnsi="宋体" w:cs="宋体"/>
          <w:sz w:val="28"/>
          <w:szCs w:val="28"/>
        </w:rPr>
        <w:t>（2）</w:t>
      </w:r>
      <w:r>
        <w:rPr>
          <w:rFonts w:hint="eastAsia" w:ascii="宋体" w:hAnsi="宋体" w:cs="宋体"/>
          <w:kern w:val="0"/>
          <w:sz w:val="28"/>
          <w:szCs w:val="28"/>
        </w:rPr>
        <w:t>以学生为本，尊重学生个性化发展</w:t>
      </w:r>
    </w:p>
    <w:p>
      <w:pPr>
        <w:autoSpaceDE w:val="0"/>
        <w:autoSpaceDN w:val="0"/>
        <w:adjustRightInd w:val="0"/>
        <w:spacing w:line="500" w:lineRule="exact"/>
        <w:ind w:firstLine="560" w:firstLineChars="200"/>
        <w:jc w:val="left"/>
        <w:rPr>
          <w:rFonts w:ascii="宋体" w:hAnsi="宋体" w:cs="宋体"/>
          <w:kern w:val="0"/>
          <w:sz w:val="28"/>
          <w:szCs w:val="28"/>
        </w:rPr>
      </w:pPr>
      <w:r>
        <w:rPr>
          <w:rFonts w:hint="eastAsia" w:ascii="宋体" w:hAnsi="宋体" w:cs="宋体"/>
          <w:kern w:val="0"/>
          <w:sz w:val="28"/>
          <w:szCs w:val="28"/>
        </w:rPr>
        <w:t>做到四个结合：将校规校纪执行与心理个案处理相结合；将学籍有序管理与创业休学、转专业等协调工作相结合；将考研、出境留学等指标的完成与扶贫助困实际工作相结合；将参军动员工作与学生的励志教育相结合。</w:t>
      </w:r>
    </w:p>
    <w:p>
      <w:pPr>
        <w:autoSpaceDE w:val="0"/>
        <w:autoSpaceDN w:val="0"/>
        <w:adjustRightInd w:val="0"/>
        <w:spacing w:line="500" w:lineRule="exact"/>
        <w:jc w:val="left"/>
        <w:rPr>
          <w:rFonts w:ascii="宋体" w:hAnsi="宋体" w:cs="宋体"/>
          <w:kern w:val="0"/>
          <w:sz w:val="28"/>
          <w:szCs w:val="28"/>
        </w:rPr>
      </w:pPr>
      <w:r>
        <w:rPr>
          <w:rFonts w:hint="eastAsia" w:ascii="宋体" w:hAnsi="宋体" w:cs="宋体"/>
          <w:sz w:val="28"/>
          <w:szCs w:val="28"/>
        </w:rPr>
        <w:t>（3）</w:t>
      </w:r>
      <w:r>
        <w:rPr>
          <w:rFonts w:hint="eastAsia" w:ascii="宋体" w:hAnsi="宋体" w:cs="宋体"/>
          <w:kern w:val="0"/>
          <w:sz w:val="28"/>
          <w:szCs w:val="28"/>
        </w:rPr>
        <w:t>专任教师积极参与学生班级班主任工作</w:t>
      </w:r>
    </w:p>
    <w:p>
      <w:pPr>
        <w:autoSpaceDE w:val="0"/>
        <w:autoSpaceDN w:val="0"/>
        <w:adjustRightInd w:val="0"/>
        <w:spacing w:line="500" w:lineRule="exact"/>
        <w:ind w:firstLine="560" w:firstLineChars="200"/>
        <w:jc w:val="left"/>
        <w:rPr>
          <w:rFonts w:ascii="宋体" w:hAnsi="宋体" w:cs="宋体"/>
          <w:kern w:val="0"/>
          <w:sz w:val="28"/>
          <w:szCs w:val="28"/>
        </w:rPr>
      </w:pPr>
      <w:r>
        <w:rPr>
          <w:rFonts w:hint="eastAsia" w:ascii="宋体" w:hAnsi="宋体" w:cs="宋体"/>
          <w:kern w:val="0"/>
          <w:sz w:val="28"/>
          <w:szCs w:val="28"/>
        </w:rPr>
        <w:t>对班级学生确立人生目标和方向，日常管理指导开展工作。同时，完善专兼职辅导员队伍，指导和帮扶学生成长成才融入日常工作。</w:t>
      </w:r>
    </w:p>
    <w:p>
      <w:pPr>
        <w:autoSpaceDE w:val="0"/>
        <w:autoSpaceDN w:val="0"/>
        <w:adjustRightInd w:val="0"/>
        <w:spacing w:line="500" w:lineRule="exact"/>
        <w:jc w:val="left"/>
        <w:rPr>
          <w:rFonts w:ascii="宋体" w:hAnsi="宋体" w:cs="宋体"/>
          <w:b/>
          <w:bCs/>
          <w:kern w:val="0"/>
          <w:sz w:val="28"/>
          <w:szCs w:val="28"/>
        </w:rPr>
      </w:pPr>
      <w:r>
        <w:rPr>
          <w:rFonts w:hint="eastAsia" w:ascii="宋体" w:hAnsi="宋体" w:cs="宋体"/>
          <w:b/>
          <w:bCs/>
          <w:kern w:val="0"/>
          <w:sz w:val="28"/>
          <w:szCs w:val="28"/>
        </w:rPr>
        <w:t>（三）学生创新训练</w:t>
      </w:r>
    </w:p>
    <w:p>
      <w:pPr>
        <w:autoSpaceDE w:val="0"/>
        <w:autoSpaceDN w:val="0"/>
        <w:adjustRightInd w:val="0"/>
        <w:spacing w:line="500" w:lineRule="exact"/>
        <w:ind w:firstLine="560" w:firstLineChars="200"/>
        <w:jc w:val="left"/>
        <w:rPr>
          <w:rFonts w:ascii="宋体" w:hAnsi="宋体" w:cs="宋体"/>
          <w:kern w:val="0"/>
          <w:sz w:val="28"/>
          <w:szCs w:val="28"/>
        </w:rPr>
      </w:pPr>
      <w:r>
        <w:rPr>
          <w:rFonts w:hint="eastAsia" w:ascii="宋体" w:hAnsi="宋体" w:cs="宋体"/>
          <w:kern w:val="0"/>
          <w:sz w:val="28"/>
          <w:szCs w:val="28"/>
        </w:rPr>
        <w:t>为了</w:t>
      </w:r>
      <w:r>
        <w:rPr>
          <w:rFonts w:ascii="宋体" w:hAnsi="宋体" w:cs="宋体"/>
          <w:kern w:val="0"/>
          <w:sz w:val="28"/>
          <w:szCs w:val="28"/>
        </w:rPr>
        <w:t>激发学生学习的主动性、积极性和创造性，增强学生的创新能力、创业能力以及实践动手能力</w:t>
      </w:r>
      <w:r>
        <w:rPr>
          <w:rFonts w:hint="eastAsia" w:ascii="宋体" w:hAnsi="宋体" w:cs="宋体"/>
          <w:kern w:val="0"/>
          <w:sz w:val="28"/>
          <w:szCs w:val="28"/>
        </w:rPr>
        <w:t>，学院每年持续鼓励学生踊跃参加南通大学“</w:t>
      </w:r>
      <w:r>
        <w:rPr>
          <w:rFonts w:ascii="宋体" w:hAnsi="宋体" w:cs="宋体"/>
          <w:kern w:val="0"/>
          <w:sz w:val="28"/>
          <w:szCs w:val="28"/>
        </w:rPr>
        <w:t>大学生</w:t>
      </w:r>
      <w:r>
        <w:rPr>
          <w:rFonts w:hint="eastAsia" w:ascii="宋体" w:hAnsi="宋体" w:cs="宋体"/>
          <w:kern w:val="0"/>
          <w:sz w:val="28"/>
          <w:szCs w:val="28"/>
        </w:rPr>
        <w:t>创新</w:t>
      </w:r>
      <w:r>
        <w:rPr>
          <w:rFonts w:ascii="宋体" w:hAnsi="宋体" w:cs="宋体"/>
          <w:kern w:val="0"/>
          <w:sz w:val="28"/>
          <w:szCs w:val="28"/>
        </w:rPr>
        <w:t>训练计划</w:t>
      </w:r>
      <w:r>
        <w:rPr>
          <w:rFonts w:hint="eastAsia" w:ascii="宋体" w:hAnsi="宋体" w:cs="宋体"/>
          <w:kern w:val="0"/>
          <w:sz w:val="28"/>
          <w:szCs w:val="28"/>
        </w:rPr>
        <w:t>”活动。在</w:t>
      </w:r>
      <w:r>
        <w:rPr>
          <w:rFonts w:ascii="宋体" w:hAnsi="宋体" w:cs="宋体"/>
          <w:kern w:val="0"/>
          <w:sz w:val="28"/>
          <w:szCs w:val="28"/>
        </w:rPr>
        <w:t>导师</w:t>
      </w:r>
      <w:r>
        <w:rPr>
          <w:rFonts w:hint="eastAsia" w:ascii="宋体" w:hAnsi="宋体" w:cs="宋体"/>
          <w:kern w:val="0"/>
          <w:sz w:val="28"/>
          <w:szCs w:val="28"/>
        </w:rPr>
        <w:t>一定程度的</w:t>
      </w:r>
      <w:r>
        <w:rPr>
          <w:rFonts w:ascii="宋体" w:hAnsi="宋体" w:cs="宋体"/>
          <w:kern w:val="0"/>
          <w:sz w:val="28"/>
          <w:szCs w:val="28"/>
        </w:rPr>
        <w:t>指导</w:t>
      </w:r>
      <w:r>
        <w:rPr>
          <w:rFonts w:hint="eastAsia" w:ascii="宋体" w:hAnsi="宋体" w:cs="宋体"/>
          <w:kern w:val="0"/>
          <w:sz w:val="28"/>
          <w:szCs w:val="28"/>
        </w:rPr>
        <w:t>下，学生能够在活动过程中</w:t>
      </w:r>
      <w:r>
        <w:rPr>
          <w:rFonts w:ascii="宋体" w:hAnsi="宋体" w:cs="宋体"/>
          <w:kern w:val="0"/>
          <w:sz w:val="28"/>
          <w:szCs w:val="28"/>
        </w:rPr>
        <w:t>自主设计项目方案、自主完成项目研究</w:t>
      </w:r>
      <w:r>
        <w:rPr>
          <w:rFonts w:hint="eastAsia" w:ascii="宋体" w:hAnsi="宋体" w:cs="宋体"/>
          <w:kern w:val="0"/>
          <w:sz w:val="28"/>
          <w:szCs w:val="28"/>
        </w:rPr>
        <w:t>并</w:t>
      </w:r>
      <w:r>
        <w:rPr>
          <w:rFonts w:ascii="宋体" w:hAnsi="宋体" w:cs="宋体"/>
          <w:kern w:val="0"/>
          <w:sz w:val="28"/>
          <w:szCs w:val="28"/>
        </w:rPr>
        <w:t>自主管理项目进程。</w:t>
      </w:r>
      <w:r>
        <w:rPr>
          <w:rFonts w:hint="eastAsia" w:ascii="宋体" w:hAnsi="宋体" w:cs="宋体"/>
          <w:kern w:val="0"/>
          <w:sz w:val="28"/>
          <w:szCs w:val="28"/>
        </w:rPr>
        <w:t>近三年，我院在该活动中获南通大学立项的项目共有8项，获江苏省立项的项目共有4项。在培养学习兴趣的同时，学生在理论知识的积累及实践技能的锻炼等方面都受益颇多。</w:t>
      </w:r>
    </w:p>
    <w:p>
      <w:pPr>
        <w:autoSpaceDE w:val="0"/>
        <w:autoSpaceDN w:val="0"/>
        <w:adjustRightInd w:val="0"/>
        <w:spacing w:line="500" w:lineRule="exact"/>
        <w:jc w:val="left"/>
        <w:rPr>
          <w:rFonts w:ascii="宋体"/>
          <w:b/>
          <w:bCs/>
          <w:kern w:val="0"/>
          <w:sz w:val="28"/>
          <w:szCs w:val="28"/>
        </w:rPr>
      </w:pPr>
      <w:r>
        <w:rPr>
          <w:rFonts w:hint="eastAsia" w:ascii="宋体" w:hAnsi="宋体" w:cs="宋体"/>
          <w:b/>
          <w:bCs/>
          <w:kern w:val="0"/>
          <w:sz w:val="28"/>
          <w:szCs w:val="28"/>
        </w:rPr>
        <w:t>（四）学风与学习效果</w:t>
      </w:r>
    </w:p>
    <w:p>
      <w:pPr>
        <w:spacing w:line="500" w:lineRule="exact"/>
        <w:rPr>
          <w:rFonts w:ascii="宋体" w:hAnsi="宋体" w:cs="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）主题教育营造良好氛围</w:t>
      </w:r>
    </w:p>
    <w:p>
      <w:pPr>
        <w:spacing w:line="500" w:lineRule="exact"/>
        <w:ind w:firstLine="560" w:firstLineChars="200"/>
        <w:rPr>
          <w:rFonts w:ascii="宋体"/>
          <w:sz w:val="28"/>
          <w:szCs w:val="28"/>
        </w:rPr>
      </w:pPr>
      <w:r>
        <w:rPr>
          <w:rFonts w:hint="eastAsia" w:ascii="宋体" w:hAnsi="宋体" w:cs="宋体"/>
          <w:sz w:val="28"/>
          <w:szCs w:val="28"/>
        </w:rPr>
        <w:t>开展“学风建设推进月”活动、“明德修身励志成才”主题座谈会、励志成才事迹报告会、“我们的班训”主题比赛等主题教育活动，加强宣传，注重引导，创新激励机制，保证持续稳定的优良学风。</w:t>
      </w:r>
    </w:p>
    <w:p>
      <w:pPr>
        <w:spacing w:line="500" w:lineRule="exact"/>
        <w:rPr>
          <w:rFonts w:ascii="宋体" w:hAnsi="宋体" w:cs="宋体"/>
          <w:sz w:val="28"/>
          <w:szCs w:val="28"/>
        </w:rPr>
      </w:pPr>
      <w:r>
        <w:rPr>
          <w:rFonts w:hint="eastAsia" w:ascii="宋体" w:hAnsi="宋体" w:cs="宋体"/>
          <w:sz w:val="28"/>
          <w:szCs w:val="28"/>
        </w:rPr>
        <w:t>（2）加强考勤，奖惩分明，努力营造良好学习氛围</w:t>
      </w:r>
    </w:p>
    <w:p>
      <w:pPr>
        <w:spacing w:line="500" w:lineRule="exact"/>
        <w:ind w:firstLine="560" w:firstLineChars="200"/>
        <w:rPr>
          <w:rFonts w:ascii="宋体"/>
          <w:sz w:val="28"/>
          <w:szCs w:val="28"/>
        </w:rPr>
      </w:pPr>
      <w:r>
        <w:rPr>
          <w:rFonts w:hint="eastAsia" w:ascii="宋体" w:hAnsi="宋体" w:cs="宋体"/>
          <w:sz w:val="28"/>
          <w:szCs w:val="28"/>
        </w:rPr>
        <w:t>学院成立学生自管会，充分发挥学生骨干在学风建设中的能动性和主动性；召开学习委员会议，明确学习委员工作职责，成立“学风监督岗”，对学生上课出勤率考勤工作提出要求；开展“诚信考试，诚信做人”考风考纪宣传活动，对严重违纪者给予相应的处分，并将学生遵章守纪情况与评先评优、组织发展挂钩。</w:t>
      </w:r>
    </w:p>
    <w:p>
      <w:pPr>
        <w:autoSpaceDE w:val="0"/>
        <w:autoSpaceDN w:val="0"/>
        <w:adjustRightInd w:val="0"/>
        <w:spacing w:line="500" w:lineRule="exact"/>
        <w:jc w:val="left"/>
        <w:rPr>
          <w:rFonts w:ascii="宋体"/>
          <w:b/>
          <w:bCs/>
          <w:kern w:val="0"/>
          <w:sz w:val="28"/>
          <w:szCs w:val="28"/>
        </w:rPr>
      </w:pPr>
      <w:r>
        <w:rPr>
          <w:rFonts w:hint="eastAsia" w:ascii="宋体" w:hAnsi="宋体" w:cs="宋体"/>
          <w:b/>
          <w:bCs/>
          <w:kern w:val="0"/>
          <w:sz w:val="28"/>
          <w:szCs w:val="28"/>
        </w:rPr>
        <w:t>（五）毕业就业与发展</w:t>
      </w:r>
    </w:p>
    <w:p>
      <w:pPr>
        <w:autoSpaceDE w:val="0"/>
        <w:autoSpaceDN w:val="0"/>
        <w:adjustRightInd w:val="0"/>
        <w:spacing w:line="500" w:lineRule="exact"/>
        <w:ind w:firstLine="560" w:firstLineChars="200"/>
        <w:jc w:val="left"/>
        <w:rPr>
          <w:rFonts w:ascii="宋体"/>
          <w:kern w:val="0"/>
          <w:sz w:val="28"/>
          <w:szCs w:val="28"/>
        </w:rPr>
      </w:pPr>
      <w:r>
        <w:rPr>
          <w:rFonts w:hint="eastAsia" w:ascii="宋体" w:hAnsi="宋体" w:cs="宋体"/>
          <w:kern w:val="0"/>
          <w:sz w:val="28"/>
          <w:szCs w:val="28"/>
        </w:rPr>
        <w:t>我院毕业生有较好的去向，读研比例约为</w:t>
      </w:r>
      <w:r>
        <w:rPr>
          <w:rFonts w:ascii="宋体" w:hAnsi="宋体" w:cs="宋体"/>
          <w:kern w:val="0"/>
          <w:sz w:val="28"/>
          <w:szCs w:val="28"/>
        </w:rPr>
        <w:t>4.5%</w:t>
      </w:r>
      <w:r>
        <w:rPr>
          <w:rFonts w:hint="eastAsia" w:ascii="宋体" w:hAnsi="宋体" w:cs="宋体"/>
          <w:kern w:val="0"/>
          <w:sz w:val="28"/>
          <w:szCs w:val="28"/>
        </w:rPr>
        <w:t>左右，本科毕业生就业情景非常广阔，就业率达到</w:t>
      </w:r>
      <w:r>
        <w:rPr>
          <w:rFonts w:ascii="宋体" w:hAnsi="宋体" w:cs="宋体"/>
          <w:kern w:val="0"/>
          <w:sz w:val="28"/>
          <w:szCs w:val="28"/>
        </w:rPr>
        <w:t>99%</w:t>
      </w:r>
      <w:r>
        <w:rPr>
          <w:rFonts w:hint="eastAsia" w:ascii="宋体" w:hAnsi="宋体" w:cs="宋体"/>
          <w:kern w:val="0"/>
          <w:sz w:val="28"/>
          <w:szCs w:val="28"/>
        </w:rPr>
        <w:t>，且就业方向日趋多元化。</w:t>
      </w:r>
    </w:p>
    <w:p>
      <w:pPr>
        <w:autoSpaceDE w:val="0"/>
        <w:autoSpaceDN w:val="0"/>
        <w:adjustRightInd w:val="0"/>
        <w:spacing w:line="500" w:lineRule="exact"/>
        <w:jc w:val="left"/>
        <w:rPr>
          <w:rFonts w:ascii="宋体"/>
          <w:kern w:val="0"/>
          <w:sz w:val="28"/>
          <w:szCs w:val="28"/>
        </w:rPr>
      </w:pPr>
      <w:r>
        <w:rPr>
          <w:rFonts w:hint="eastAsia" w:ascii="宋体" w:hAnsi="宋体" w:cs="宋体"/>
          <w:sz w:val="28"/>
          <w:szCs w:val="28"/>
        </w:rPr>
        <w:t>（1）</w:t>
      </w:r>
      <w:r>
        <w:rPr>
          <w:rFonts w:hint="eastAsia" w:ascii="宋体" w:hAnsi="宋体" w:cs="宋体"/>
          <w:kern w:val="0"/>
          <w:sz w:val="28"/>
          <w:szCs w:val="28"/>
        </w:rPr>
        <w:t>根据专业建立就创业基地，调动全院教职员工在相关专业、行业的影响力，利用校友资源推荐毕业生。此外，发动教师党员关注学生个体，帮扶指导学生就业。</w:t>
      </w:r>
    </w:p>
    <w:p>
      <w:pPr>
        <w:autoSpaceDE w:val="0"/>
        <w:autoSpaceDN w:val="0"/>
        <w:adjustRightInd w:val="0"/>
        <w:spacing w:line="500" w:lineRule="exact"/>
        <w:jc w:val="left"/>
        <w:rPr>
          <w:rFonts w:ascii="宋体"/>
          <w:kern w:val="0"/>
          <w:sz w:val="28"/>
          <w:szCs w:val="28"/>
        </w:rPr>
      </w:pPr>
      <w:r>
        <w:rPr>
          <w:rFonts w:hint="eastAsia" w:ascii="宋体" w:hAnsi="宋体" w:cs="宋体"/>
          <w:sz w:val="28"/>
          <w:szCs w:val="28"/>
        </w:rPr>
        <w:t>（2）</w:t>
      </w:r>
      <w:r>
        <w:rPr>
          <w:rFonts w:hint="eastAsia" w:ascii="宋体" w:hAnsi="宋体" w:cs="宋体"/>
          <w:kern w:val="0"/>
          <w:sz w:val="28"/>
          <w:szCs w:val="28"/>
        </w:rPr>
        <w:t>就我国经济发展新常态，互联网</w:t>
      </w:r>
      <w:r>
        <w:rPr>
          <w:rFonts w:ascii="宋体" w:hAnsi="宋体" w:cs="宋体"/>
          <w:kern w:val="0"/>
          <w:sz w:val="28"/>
          <w:szCs w:val="28"/>
        </w:rPr>
        <w:t>+</w:t>
      </w:r>
      <w:r>
        <w:rPr>
          <w:rFonts w:hint="eastAsia" w:ascii="宋体" w:hAnsi="宋体" w:cs="宋体"/>
          <w:kern w:val="0"/>
          <w:sz w:val="28"/>
          <w:szCs w:val="28"/>
        </w:rPr>
        <w:t>所带来的挑战，分析就业形势，指导学生规划职业发展方向。举办“大学生学（职）业生涯设计规划大奖赛”、创新创业大赛等活动，搭建学生创新创业平台。</w:t>
      </w:r>
    </w:p>
    <w:p>
      <w:pPr>
        <w:autoSpaceDE w:val="0"/>
        <w:autoSpaceDN w:val="0"/>
        <w:adjustRightInd w:val="0"/>
        <w:spacing w:line="500" w:lineRule="exact"/>
        <w:jc w:val="left"/>
        <w:rPr>
          <w:rFonts w:ascii="宋体"/>
          <w:kern w:val="0"/>
          <w:sz w:val="28"/>
          <w:szCs w:val="28"/>
        </w:rPr>
      </w:pPr>
      <w:r>
        <w:rPr>
          <w:rFonts w:hint="eastAsia" w:ascii="宋体" w:hAnsi="宋体" w:cs="宋体"/>
          <w:sz w:val="28"/>
          <w:szCs w:val="28"/>
        </w:rPr>
        <w:t>（3）</w:t>
      </w:r>
      <w:r>
        <w:rPr>
          <w:rFonts w:hint="eastAsia" w:ascii="宋体" w:hAnsi="宋体" w:cs="宋体"/>
          <w:kern w:val="0"/>
          <w:sz w:val="28"/>
          <w:szCs w:val="28"/>
        </w:rPr>
        <w:t>从专业特点出发，与教育机构、对口企业等用人单位保持良好联系与沟通，了解人才需求信息，输送优秀毕业生，并保持对我院毕业生的工作情况反馈联系。</w:t>
      </w:r>
    </w:p>
    <w:p>
      <w:pPr>
        <w:autoSpaceDE w:val="0"/>
        <w:autoSpaceDN w:val="0"/>
        <w:adjustRightInd w:val="0"/>
        <w:spacing w:line="500" w:lineRule="exact"/>
        <w:jc w:val="left"/>
        <w:rPr>
          <w:rFonts w:ascii="宋体"/>
          <w:kern w:val="0"/>
          <w:sz w:val="28"/>
          <w:szCs w:val="28"/>
        </w:rPr>
      </w:pPr>
      <w:r>
        <w:rPr>
          <w:rFonts w:hint="eastAsia" w:ascii="宋体" w:hAnsi="宋体" w:cs="宋体"/>
          <w:sz w:val="28"/>
          <w:szCs w:val="28"/>
        </w:rPr>
        <w:t>（4）</w:t>
      </w:r>
      <w:r>
        <w:rPr>
          <w:rFonts w:hint="eastAsia" w:ascii="宋体" w:hAnsi="宋体" w:cs="宋体"/>
          <w:kern w:val="0"/>
          <w:sz w:val="28"/>
          <w:szCs w:val="28"/>
        </w:rPr>
        <w:t>通过印刷或在网络平台发放招聘信息，鼓励毕业生参加双选会和专场招聘会。</w:t>
      </w:r>
    </w:p>
    <w:p>
      <w:pPr>
        <w:spacing w:before="50" w:line="500" w:lineRule="exact"/>
        <w:rPr>
          <w:rFonts w:ascii="宋体"/>
          <w:b/>
          <w:bCs/>
          <w:sz w:val="28"/>
          <w:szCs w:val="28"/>
        </w:rPr>
      </w:pPr>
      <w:r>
        <w:rPr>
          <w:rFonts w:hint="eastAsia" w:ascii="宋体" w:hAnsi="宋体" w:cs="宋体"/>
          <w:b/>
          <w:bCs/>
          <w:sz w:val="28"/>
          <w:szCs w:val="28"/>
        </w:rPr>
        <w:t>六、质量监测与控制</w:t>
      </w:r>
    </w:p>
    <w:p>
      <w:pPr>
        <w:autoSpaceDE w:val="0"/>
        <w:autoSpaceDN w:val="0"/>
        <w:adjustRightInd w:val="0"/>
        <w:spacing w:line="500" w:lineRule="exact"/>
        <w:jc w:val="left"/>
        <w:rPr>
          <w:rFonts w:ascii="宋体"/>
          <w:b/>
          <w:bCs/>
          <w:sz w:val="28"/>
          <w:szCs w:val="28"/>
        </w:rPr>
      </w:pPr>
      <w:r>
        <w:rPr>
          <w:rFonts w:hint="eastAsia" w:ascii="宋体" w:hAnsi="宋体" w:cs="宋体"/>
          <w:b/>
          <w:bCs/>
          <w:sz w:val="28"/>
          <w:szCs w:val="28"/>
        </w:rPr>
        <w:t>（一）教学质量保障体系</w:t>
      </w:r>
    </w:p>
    <w:p>
      <w:pPr>
        <w:autoSpaceDE w:val="0"/>
        <w:autoSpaceDN w:val="0"/>
        <w:adjustRightInd w:val="0"/>
        <w:spacing w:line="500" w:lineRule="exact"/>
        <w:ind w:firstLine="560" w:firstLineChars="200"/>
        <w:jc w:val="left"/>
        <w:rPr>
          <w:rFonts w:ascii="宋体"/>
          <w:kern w:val="0"/>
          <w:sz w:val="28"/>
          <w:szCs w:val="28"/>
          <w:lang w:val="zh-CN"/>
        </w:rPr>
      </w:pPr>
      <w:r>
        <w:rPr>
          <w:rFonts w:hint="eastAsia" w:ascii="宋体" w:hAnsi="宋体" w:cs="宋体"/>
          <w:kern w:val="0"/>
          <w:sz w:val="28"/>
          <w:szCs w:val="28"/>
          <w:lang w:val="zh-CN"/>
        </w:rPr>
        <w:t>学院实施立体的教学质量监控</w:t>
      </w:r>
      <w:r>
        <w:rPr>
          <w:rFonts w:hint="eastAsia" w:ascii="宋体" w:cs="宋体"/>
          <w:kern w:val="0"/>
          <w:sz w:val="28"/>
          <w:szCs w:val="28"/>
          <w:lang w:val="zh-CN"/>
        </w:rPr>
        <w:t>。</w:t>
      </w:r>
      <w:r>
        <w:rPr>
          <w:rFonts w:hint="eastAsia" w:ascii="宋体" w:hAnsi="宋体" w:cs="宋体"/>
          <w:kern w:val="0"/>
          <w:sz w:val="28"/>
          <w:szCs w:val="28"/>
          <w:lang w:val="zh-CN"/>
        </w:rPr>
        <w:t>在学校教务部门和学院教学委员会、督导组的指导下，我们通过加强对教师的思想政治素质</w:t>
      </w:r>
      <w:r>
        <w:rPr>
          <w:rFonts w:ascii="宋体" w:cs="宋体"/>
          <w:kern w:val="0"/>
          <w:sz w:val="28"/>
          <w:szCs w:val="28"/>
          <w:lang w:val="zh-CN"/>
        </w:rPr>
        <w:t>,</w:t>
      </w:r>
      <w:r>
        <w:rPr>
          <w:rFonts w:hint="eastAsia" w:ascii="宋体" w:hAnsi="宋体" w:cs="宋体"/>
          <w:kern w:val="0"/>
          <w:sz w:val="28"/>
          <w:szCs w:val="28"/>
          <w:lang w:val="zh-CN"/>
        </w:rPr>
        <w:t>提高教师现代教育理论水平和现代教育技术水平</w:t>
      </w:r>
      <w:r>
        <w:rPr>
          <w:rFonts w:hint="eastAsia" w:ascii="宋体" w:cs="宋体"/>
          <w:kern w:val="0"/>
          <w:sz w:val="28"/>
          <w:szCs w:val="28"/>
          <w:lang w:val="zh-CN"/>
        </w:rPr>
        <w:t>，</w:t>
      </w:r>
      <w:r>
        <w:rPr>
          <w:rFonts w:hint="eastAsia" w:ascii="宋体" w:hAnsi="宋体" w:cs="宋体"/>
          <w:kern w:val="0"/>
          <w:sz w:val="28"/>
          <w:szCs w:val="28"/>
          <w:lang w:val="zh-CN"/>
        </w:rPr>
        <w:t>运用全面、发展的观点</w:t>
      </w:r>
      <w:r>
        <w:rPr>
          <w:rFonts w:ascii="宋体" w:cs="宋体"/>
          <w:kern w:val="0"/>
          <w:sz w:val="28"/>
          <w:szCs w:val="28"/>
          <w:lang w:val="zh-CN"/>
        </w:rPr>
        <w:t>,</w:t>
      </w:r>
      <w:r>
        <w:rPr>
          <w:rFonts w:hint="eastAsia" w:ascii="宋体" w:hAnsi="宋体" w:cs="宋体"/>
          <w:kern w:val="0"/>
          <w:sz w:val="28"/>
          <w:szCs w:val="28"/>
          <w:lang w:val="zh-CN"/>
        </w:rPr>
        <w:t>来指导教学质量监控工作。</w:t>
      </w:r>
    </w:p>
    <w:p>
      <w:pPr>
        <w:spacing w:line="500" w:lineRule="exact"/>
        <w:ind w:firstLine="560" w:firstLineChars="200"/>
        <w:rPr>
          <w:rFonts w:ascii="宋体"/>
          <w:kern w:val="0"/>
          <w:sz w:val="28"/>
          <w:szCs w:val="28"/>
          <w:lang w:val="zh-CN"/>
        </w:rPr>
      </w:pPr>
      <w:r>
        <w:rPr>
          <w:rFonts w:hint="eastAsia" w:ascii="宋体" w:hAnsi="宋体" w:cs="宋体"/>
          <w:kern w:val="0"/>
          <w:sz w:val="28"/>
          <w:szCs w:val="28"/>
          <w:lang w:val="zh-CN"/>
        </w:rPr>
        <w:t>为了保障和提高教师每一节课的课堂教学质量</w:t>
      </w:r>
      <w:r>
        <w:rPr>
          <w:rFonts w:ascii="宋体" w:cs="宋体"/>
          <w:kern w:val="0"/>
          <w:sz w:val="28"/>
          <w:szCs w:val="28"/>
          <w:lang w:val="zh-CN"/>
        </w:rPr>
        <w:t>,</w:t>
      </w:r>
      <w:r>
        <w:rPr>
          <w:rFonts w:hint="eastAsia" w:ascii="宋体" w:hAnsi="宋体" w:cs="宋体"/>
          <w:kern w:val="0"/>
          <w:sz w:val="28"/>
          <w:szCs w:val="28"/>
          <w:lang w:val="zh-CN"/>
        </w:rPr>
        <w:t>学院特别安排集体备课、学科教研活动和教师继续教育等环节</w:t>
      </w:r>
      <w:r>
        <w:rPr>
          <w:rFonts w:hint="eastAsia" w:ascii="宋体" w:cs="宋体"/>
          <w:kern w:val="0"/>
          <w:sz w:val="28"/>
          <w:szCs w:val="28"/>
          <w:lang w:val="zh-CN"/>
        </w:rPr>
        <w:t>，</w:t>
      </w:r>
      <w:r>
        <w:rPr>
          <w:rFonts w:hint="eastAsia" w:ascii="宋体" w:hAnsi="宋体" w:cs="宋体"/>
          <w:kern w:val="0"/>
          <w:sz w:val="28"/>
          <w:szCs w:val="28"/>
          <w:lang w:val="zh-CN"/>
        </w:rPr>
        <w:t>并通过建立教师岗位职责、教师聘用制度、教师考核制度、教学专用场所管理制度、学生学籍管理制度等规章制度</w:t>
      </w:r>
      <w:r>
        <w:rPr>
          <w:rFonts w:hint="eastAsia" w:ascii="宋体" w:cs="宋体"/>
          <w:kern w:val="0"/>
          <w:sz w:val="28"/>
          <w:szCs w:val="28"/>
          <w:lang w:val="zh-CN"/>
        </w:rPr>
        <w:t>，</w:t>
      </w:r>
      <w:r>
        <w:rPr>
          <w:rFonts w:hint="eastAsia" w:ascii="宋体" w:hAnsi="宋体" w:cs="宋体"/>
          <w:kern w:val="0"/>
          <w:sz w:val="28"/>
          <w:szCs w:val="28"/>
          <w:lang w:val="zh-CN"/>
        </w:rPr>
        <w:t>以保证学校课程计划的实施。</w:t>
      </w:r>
    </w:p>
    <w:p>
      <w:pPr>
        <w:spacing w:line="500" w:lineRule="exact"/>
        <w:rPr>
          <w:rFonts w:ascii="宋体"/>
          <w:b/>
          <w:bCs/>
          <w:sz w:val="28"/>
          <w:szCs w:val="28"/>
        </w:rPr>
      </w:pPr>
      <w:r>
        <w:rPr>
          <w:rFonts w:hint="eastAsia" w:ascii="宋体" w:hAnsi="宋体" w:cs="宋体"/>
          <w:b/>
          <w:bCs/>
          <w:sz w:val="28"/>
          <w:szCs w:val="28"/>
        </w:rPr>
        <w:t>（二）质量监测</w:t>
      </w:r>
    </w:p>
    <w:p>
      <w:pPr>
        <w:spacing w:line="500" w:lineRule="exact"/>
        <w:rPr>
          <w:rFonts w:ascii="宋体" w:hAnsi="宋体" w:cs="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）实行学院党政领导和专业负责人、教研室主任听课制</w:t>
      </w:r>
    </w:p>
    <w:p>
      <w:pPr>
        <w:spacing w:line="500" w:lineRule="exact"/>
        <w:ind w:firstLine="560" w:firstLineChars="200"/>
        <w:rPr>
          <w:rFonts w:ascii="宋体"/>
          <w:sz w:val="28"/>
          <w:szCs w:val="28"/>
        </w:rPr>
      </w:pPr>
      <w:r>
        <w:rPr>
          <w:rFonts w:hint="eastAsia" w:ascii="宋体" w:hAnsi="宋体" w:cs="宋体"/>
          <w:sz w:val="28"/>
          <w:szCs w:val="28"/>
        </w:rPr>
        <w:t>过去三年中每学期开学初，院领导都去检查开课落实情况；期末考试均安排院领导巡考。目前又建立了党政负责人与院聘请督导课堂日查制。</w:t>
      </w:r>
    </w:p>
    <w:p>
      <w:pPr>
        <w:tabs>
          <w:tab w:val="left" w:pos="-140"/>
        </w:tabs>
        <w:spacing w:line="500" w:lineRule="exact"/>
        <w:rPr>
          <w:rFonts w:ascii="宋体" w:hAnsi="宋体" w:cs="宋体"/>
          <w:sz w:val="28"/>
          <w:szCs w:val="28"/>
        </w:rPr>
      </w:pPr>
      <w:r>
        <w:rPr>
          <w:rFonts w:hint="eastAsia" w:ascii="宋体" w:hAnsi="宋体" w:cs="宋体"/>
          <w:sz w:val="28"/>
          <w:szCs w:val="28"/>
        </w:rPr>
        <w:t>（2）举办各类画展、音乐会和学术交流，鼓励教师自觉更新知识，与时俱进，活跃深化教学内涵</w:t>
      </w:r>
    </w:p>
    <w:p>
      <w:pPr>
        <w:tabs>
          <w:tab w:val="left" w:pos="-140"/>
        </w:tabs>
        <w:spacing w:line="500" w:lineRule="exact"/>
        <w:ind w:firstLine="560" w:firstLineChars="200"/>
        <w:rPr>
          <w:rFonts w:ascii="宋体" w:hAnsi="宋体" w:cs="宋体"/>
          <w:sz w:val="28"/>
          <w:szCs w:val="28"/>
        </w:rPr>
      </w:pPr>
      <w:r>
        <w:rPr>
          <w:rFonts w:hint="eastAsia" w:ascii="宋体" w:hAnsi="宋体" w:cs="宋体"/>
          <w:sz w:val="28"/>
          <w:szCs w:val="28"/>
        </w:rPr>
        <w:t>围绕“基础教育课程建设”、“改革与发展论坛”等主题，通过“学术沙龙”、“骨干培训”等方式，派出教师参加各种高水平的研讨会、培训班和国外交流学习。</w:t>
      </w:r>
    </w:p>
    <w:p>
      <w:pPr>
        <w:tabs>
          <w:tab w:val="left" w:pos="-140"/>
        </w:tabs>
        <w:spacing w:line="500" w:lineRule="exact"/>
        <w:rPr>
          <w:rFonts w:ascii="宋体" w:hAnsi="宋体" w:cs="宋体"/>
          <w:sz w:val="28"/>
          <w:szCs w:val="28"/>
        </w:rPr>
      </w:pPr>
      <w:r>
        <w:rPr>
          <w:rFonts w:hint="eastAsia" w:ascii="宋体" w:hAnsi="宋体" w:cs="宋体"/>
          <w:sz w:val="28"/>
          <w:szCs w:val="28"/>
        </w:rPr>
        <w:t>（3）开展青年教师教学比武和“青蓝工程”</w:t>
      </w:r>
    </w:p>
    <w:p>
      <w:pPr>
        <w:tabs>
          <w:tab w:val="left" w:pos="-140"/>
        </w:tabs>
        <w:spacing w:line="500" w:lineRule="exact"/>
        <w:ind w:firstLine="560" w:firstLineChars="200"/>
        <w:rPr>
          <w:rFonts w:ascii="宋体"/>
          <w:b/>
          <w:bCs/>
          <w:sz w:val="28"/>
          <w:szCs w:val="28"/>
        </w:rPr>
      </w:pPr>
      <w:r>
        <w:rPr>
          <w:rFonts w:hint="eastAsia" w:ascii="宋体" w:hAnsi="宋体" w:cs="宋体"/>
          <w:sz w:val="28"/>
          <w:szCs w:val="28"/>
        </w:rPr>
        <w:t>观察分析。学院在以正面激励为主的导向下，也制订了相应的条例规范教师的教学行为，对在教学中，因违反教学纪律酿成事故、并造成严重后果和影响的有关人员，取消其当年申报高一级职称的资格，并与考核和聘岗挂钩。</w:t>
      </w:r>
    </w:p>
    <w:p>
      <w:pPr>
        <w:spacing w:line="500" w:lineRule="exact"/>
        <w:rPr>
          <w:rFonts w:ascii="宋体" w:hAnsi="宋体" w:cs="宋体"/>
          <w:sz w:val="28"/>
          <w:szCs w:val="28"/>
        </w:rPr>
      </w:pPr>
      <w:r>
        <w:rPr>
          <w:rFonts w:hint="eastAsia" w:ascii="宋体" w:hAnsi="宋体" w:cs="宋体"/>
          <w:sz w:val="28"/>
          <w:szCs w:val="28"/>
        </w:rPr>
        <w:t>（4）教学档案规范化建设制度</w:t>
      </w:r>
    </w:p>
    <w:p>
      <w:pPr>
        <w:spacing w:line="500" w:lineRule="exact"/>
        <w:ind w:firstLine="560" w:firstLineChars="200"/>
        <w:rPr>
          <w:rFonts w:ascii="宋体"/>
          <w:sz w:val="28"/>
          <w:szCs w:val="28"/>
        </w:rPr>
      </w:pPr>
      <w:r>
        <w:rPr>
          <w:rFonts w:hint="eastAsia" w:ascii="宋体" w:hAnsi="宋体" w:cs="宋体"/>
          <w:sz w:val="28"/>
          <w:szCs w:val="28"/>
        </w:rPr>
        <w:t>教学档案是对教学过程和教学管理过程的记录，按照教学档案规范建设要求，建成了较为完整的教学档案。</w:t>
      </w:r>
    </w:p>
    <w:p>
      <w:pPr>
        <w:spacing w:line="500" w:lineRule="exact"/>
        <w:rPr>
          <w:rFonts w:ascii="宋体"/>
          <w:b/>
          <w:bCs/>
          <w:sz w:val="28"/>
          <w:szCs w:val="28"/>
        </w:rPr>
      </w:pPr>
      <w:r>
        <w:rPr>
          <w:rFonts w:hint="eastAsia" w:ascii="宋体" w:hAnsi="宋体" w:cs="宋体"/>
          <w:b/>
          <w:bCs/>
          <w:sz w:val="28"/>
          <w:szCs w:val="28"/>
        </w:rPr>
        <w:t>（三）质量信息及利用</w:t>
      </w:r>
    </w:p>
    <w:p>
      <w:pPr>
        <w:autoSpaceDE w:val="0"/>
        <w:autoSpaceDN w:val="0"/>
        <w:adjustRightInd w:val="0"/>
        <w:spacing w:line="500" w:lineRule="exact"/>
        <w:ind w:firstLine="570"/>
        <w:jc w:val="left"/>
        <w:rPr>
          <w:rFonts w:ascii="宋体" w:hAnsi="宋体" w:cs="宋体"/>
          <w:kern w:val="0"/>
          <w:sz w:val="28"/>
          <w:szCs w:val="28"/>
          <w:lang w:val="zh-CN"/>
        </w:rPr>
      </w:pPr>
      <w:r>
        <w:rPr>
          <w:rFonts w:hint="eastAsia" w:ascii="宋体" w:hAnsi="宋体" w:cs="宋体"/>
          <w:kern w:val="0"/>
          <w:sz w:val="28"/>
          <w:szCs w:val="28"/>
          <w:lang w:val="zh-CN"/>
        </w:rPr>
        <w:t>实施教学质量监控</w:t>
      </w:r>
      <w:r>
        <w:rPr>
          <w:rFonts w:hint="eastAsia" w:ascii="宋体" w:cs="宋体"/>
          <w:kern w:val="0"/>
          <w:sz w:val="28"/>
          <w:szCs w:val="28"/>
          <w:lang w:val="zh-CN"/>
        </w:rPr>
        <w:t>。</w:t>
      </w:r>
      <w:r>
        <w:rPr>
          <w:rFonts w:hint="eastAsia" w:ascii="宋体" w:hAnsi="宋体" w:cs="宋体"/>
          <w:kern w:val="0"/>
          <w:sz w:val="28"/>
          <w:szCs w:val="28"/>
          <w:lang w:val="zh-CN"/>
        </w:rPr>
        <w:t>观察分析在教学质量监控的过程中产生大量的数据</w:t>
      </w:r>
      <w:r>
        <w:rPr>
          <w:rFonts w:ascii="宋体" w:cs="宋体"/>
          <w:kern w:val="0"/>
          <w:sz w:val="28"/>
          <w:szCs w:val="28"/>
          <w:lang w:val="zh-CN"/>
        </w:rPr>
        <w:t>,</w:t>
      </w:r>
      <w:r>
        <w:rPr>
          <w:rFonts w:hint="eastAsia" w:ascii="宋体" w:hAnsi="宋体" w:cs="宋体"/>
          <w:kern w:val="0"/>
          <w:sz w:val="28"/>
          <w:szCs w:val="28"/>
          <w:lang w:val="zh-CN"/>
        </w:rPr>
        <w:t>包括学生学习前的准备情况；学生学习过程中单元测试、期末考试、升学考试等情况；学科、班级、以及每个学生的平均分、合格率、标准分等大量数据。能够及时掌握、跟踪和处理相关数据，成为学院和教师进行教学质量监控的必要前提。</w:t>
      </w:r>
    </w:p>
    <w:p>
      <w:pPr>
        <w:autoSpaceDE w:val="0"/>
        <w:autoSpaceDN w:val="0"/>
        <w:adjustRightInd w:val="0"/>
        <w:spacing w:line="500" w:lineRule="exact"/>
        <w:ind w:firstLine="570"/>
        <w:jc w:val="left"/>
        <w:rPr>
          <w:rFonts w:ascii="宋体"/>
          <w:kern w:val="0"/>
          <w:sz w:val="28"/>
          <w:szCs w:val="28"/>
          <w:lang w:val="zh-CN"/>
        </w:rPr>
      </w:pPr>
      <w:r>
        <w:rPr>
          <w:rFonts w:hint="eastAsia" w:ascii="宋体" w:hAnsi="宋体" w:cs="宋体"/>
          <w:kern w:val="0"/>
          <w:sz w:val="28"/>
          <w:szCs w:val="28"/>
          <w:lang w:val="zh-CN"/>
        </w:rPr>
        <w:t>我院通过建立校园网，配置教师办公用计算机、打印机、复印机等现代教育装备，运用计算机网络和计算机软件对教学质量监控过程中产生的大量数据进行信息化处理，从而使学院、教师、学生及时获取教学过程的各种反馈信息，大大提高教学质量监控的时效性。</w:t>
      </w:r>
    </w:p>
    <w:p>
      <w:pPr>
        <w:spacing w:line="500" w:lineRule="exact"/>
        <w:rPr>
          <w:rFonts w:ascii="宋体"/>
          <w:b/>
          <w:bCs/>
          <w:sz w:val="28"/>
          <w:szCs w:val="28"/>
        </w:rPr>
      </w:pPr>
      <w:r>
        <w:rPr>
          <w:rFonts w:hint="eastAsia" w:ascii="宋体" w:hAnsi="宋体" w:cs="宋体"/>
          <w:b/>
          <w:bCs/>
          <w:sz w:val="28"/>
          <w:szCs w:val="28"/>
        </w:rPr>
        <w:t>（四）质量改进</w:t>
      </w:r>
    </w:p>
    <w:p>
      <w:pPr>
        <w:pStyle w:val="2"/>
        <w:spacing w:line="500" w:lineRule="exact"/>
        <w:ind w:firstLine="0"/>
        <w:rPr>
          <w:rFonts w:ascii="宋体" w:hAnsi="宋体" w:eastAsia="宋体" w:cs="宋体"/>
        </w:rPr>
      </w:pPr>
      <w:r>
        <w:rPr>
          <w:rFonts w:hint="eastAsia" w:ascii="宋体" w:hAnsi="宋体" w:cs="宋体"/>
        </w:rPr>
        <w:t>（</w:t>
      </w:r>
      <w:r>
        <w:rPr>
          <w:rFonts w:ascii="宋体" w:hAnsi="宋体" w:cs="宋体"/>
        </w:rPr>
        <w:t>1</w:t>
      </w:r>
      <w:r>
        <w:rPr>
          <w:rFonts w:hint="eastAsia" w:ascii="宋体" w:hAnsi="宋体" w:cs="宋体"/>
        </w:rPr>
        <w:t>）</w:t>
      </w:r>
      <w:r>
        <w:rPr>
          <w:rFonts w:hint="eastAsia" w:ascii="宋体" w:hAnsi="宋体" w:eastAsia="宋体" w:cs="宋体"/>
        </w:rPr>
        <w:t>修订教学计划构建专业平台</w:t>
      </w:r>
    </w:p>
    <w:p>
      <w:pPr>
        <w:pStyle w:val="2"/>
        <w:spacing w:line="500" w:lineRule="exact"/>
        <w:ind w:firstLine="560" w:firstLineChars="200"/>
        <w:rPr>
          <w:rFonts w:ascii="宋体" w:hAnsi="宋体" w:eastAsia="宋体" w:cs="Calibri"/>
        </w:rPr>
      </w:pPr>
      <w:r>
        <w:rPr>
          <w:rFonts w:hint="eastAsia" w:ascii="宋体" w:hAnsi="宋体" w:eastAsia="宋体" w:cs="宋体"/>
        </w:rPr>
        <w:t>根据学校教务处提出“制定</w:t>
      </w:r>
      <w:r>
        <w:rPr>
          <w:rFonts w:ascii="宋体" w:hAnsi="宋体" w:eastAsia="宋体" w:cs="宋体"/>
        </w:rPr>
        <w:t>2015</w:t>
      </w:r>
      <w:r>
        <w:rPr>
          <w:rFonts w:hint="eastAsia" w:ascii="宋体" w:hAnsi="宋体" w:eastAsia="宋体" w:cs="宋体"/>
        </w:rPr>
        <w:t>级本科教学计划的基本设想”，我院对艺术类人才培养教学计划进行了修订的统一，体现统一性与多样性。首先，不分具体专业设置通识教育平台和大艺术学科（专业）基础平台；其次在两年的专业课程平台上将专业课程设置“套餐式”，即由若干个专业方向的模块课程取代从一而终茧式状态的专业设置，以增强专业建设的适应能力和包容性。</w:t>
      </w:r>
    </w:p>
    <w:p>
      <w:pPr>
        <w:spacing w:line="500" w:lineRule="exact"/>
        <w:rPr>
          <w:rFonts w:ascii="宋体" w:hAnsi="宋体" w:cs="宋体"/>
          <w:sz w:val="28"/>
          <w:szCs w:val="28"/>
        </w:rPr>
      </w:pPr>
      <w:r>
        <w:rPr>
          <w:rFonts w:hint="eastAsia" w:ascii="宋体" w:hAnsi="宋体" w:cs="宋体"/>
          <w:sz w:val="28"/>
          <w:szCs w:val="28"/>
        </w:rPr>
        <w:t>（2）强化能力培养，形成良好学风</w:t>
      </w:r>
    </w:p>
    <w:p>
      <w:pPr>
        <w:spacing w:line="500" w:lineRule="exact"/>
        <w:ind w:firstLine="560" w:firstLineChars="200"/>
        <w:rPr>
          <w:rFonts w:ascii="宋体"/>
          <w:sz w:val="28"/>
          <w:szCs w:val="28"/>
        </w:rPr>
      </w:pPr>
      <w:r>
        <w:rPr>
          <w:rFonts w:hint="eastAsia" w:ascii="宋体" w:hAnsi="宋体" w:cs="宋体"/>
          <w:sz w:val="28"/>
          <w:szCs w:val="28"/>
        </w:rPr>
        <w:t>学生需要同时达到课程内和课程外的要求学分方可毕业，学院制定出不同专业的学分达标体系与考核办法，要求不同年级的学生在课外学分上要达到相应的一个标尺。课程之外的学分类别主要考核学生们的社会实践能力、听讲座报告的体会心得、参加课外专业创作与设计的状况等。</w:t>
      </w:r>
    </w:p>
    <w:p>
      <w:pPr>
        <w:spacing w:line="500" w:lineRule="exact"/>
        <w:rPr>
          <w:rFonts w:ascii="宋体" w:hAnsi="宋体" w:cs="宋体"/>
          <w:sz w:val="28"/>
          <w:szCs w:val="28"/>
        </w:rPr>
      </w:pPr>
      <w:r>
        <w:rPr>
          <w:rFonts w:hint="eastAsia" w:ascii="宋体" w:hAnsi="宋体" w:cs="宋体"/>
          <w:sz w:val="28"/>
          <w:szCs w:val="28"/>
        </w:rPr>
        <w:t>（3）加强实验教学和图书室建设，强化辅助教学</w:t>
      </w:r>
    </w:p>
    <w:p>
      <w:pPr>
        <w:spacing w:line="500" w:lineRule="exact"/>
        <w:ind w:firstLine="560" w:firstLineChars="200"/>
        <w:rPr>
          <w:rFonts w:ascii="宋体"/>
          <w:sz w:val="28"/>
          <w:szCs w:val="28"/>
        </w:rPr>
      </w:pPr>
      <w:r>
        <w:rPr>
          <w:rFonts w:hint="eastAsia" w:ascii="宋体" w:hAnsi="宋体" w:cs="宋体"/>
          <w:sz w:val="28"/>
          <w:szCs w:val="28"/>
        </w:rPr>
        <w:t>根据我院专业教学特点，在南通大学实验室建设总体框架下，将各专业的实验教学进行合理分类和整合：美术学、艺术设计、工业设计三个现有专业按实际在校生人数和教学大纲完善基础教学画室、学生作品展厅和教师展厅。同时，以各教研室为中心配备电脑，让教师在教研室的现有空间里完成对学生的实践辅导。</w:t>
      </w:r>
    </w:p>
    <w:p>
      <w:pPr>
        <w:spacing w:line="500" w:lineRule="exact"/>
        <w:rPr>
          <w:rFonts w:ascii="宋体"/>
          <w:b/>
          <w:bCs/>
          <w:sz w:val="28"/>
          <w:szCs w:val="28"/>
        </w:rPr>
      </w:pPr>
      <w:r>
        <w:rPr>
          <w:rFonts w:hint="eastAsia" w:ascii="宋体" w:hAnsi="宋体" w:cs="宋体"/>
          <w:b/>
          <w:bCs/>
          <w:sz w:val="28"/>
          <w:szCs w:val="28"/>
        </w:rPr>
        <w:t>（五）问题分析与改进措施</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全面做好教学质量监测与控制是一项比较复杂的系统工程，目前还存在一些问题。例如：教学质量保障体系还不够全面，执行的力度不够大；有的教学信息还没有及时地加以利用，没有发挥教学信息的最大作用。所以今后我们需要进行以下改进：第一、加强教师的师德教育，全身心投入到教学中去；第二、对教学质量监测与控制做深入的研究，不断完善教学质量保障体系，加大教学检查的力度；第三、加强教学质量信息的收集与运用，争取发挥教学质量信息的最大效能。</w:t>
      </w:r>
    </w:p>
    <w:p>
      <w:pPr>
        <w:spacing w:line="500" w:lineRule="exact"/>
        <w:ind w:firstLine="560" w:firstLineChars="200"/>
        <w:rPr>
          <w:rFonts w:ascii="宋体"/>
          <w:sz w:val="28"/>
          <w:szCs w:val="28"/>
        </w:rPr>
      </w:pPr>
    </w:p>
    <w:p>
      <w:pPr>
        <w:pStyle w:val="32"/>
        <w:spacing w:line="500" w:lineRule="exact"/>
        <w:rPr>
          <w:rFonts w:ascii="宋体" w:hAnsi="宋体" w:eastAsia="宋体" w:cs="Calibri"/>
          <w:b/>
          <w:bCs/>
          <w:color w:val="auto"/>
          <w:sz w:val="28"/>
          <w:szCs w:val="28"/>
        </w:rPr>
      </w:pPr>
      <w:r>
        <w:rPr>
          <w:rFonts w:hint="eastAsia" w:ascii="宋体" w:hAnsi="宋体" w:eastAsia="宋体" w:cs="宋体"/>
          <w:b/>
          <w:bCs/>
          <w:color w:val="auto"/>
          <w:sz w:val="28"/>
          <w:szCs w:val="28"/>
        </w:rPr>
        <w:t>七、学院特色</w:t>
      </w:r>
    </w:p>
    <w:p>
      <w:pPr>
        <w:pStyle w:val="32"/>
        <w:spacing w:line="500" w:lineRule="exact"/>
        <w:ind w:firstLine="560" w:firstLineChars="200"/>
        <w:rPr>
          <w:rFonts w:ascii="宋体" w:hAnsi="宋体" w:eastAsia="宋体" w:cs="Calibri"/>
          <w:color w:val="auto"/>
          <w:sz w:val="28"/>
          <w:szCs w:val="28"/>
        </w:rPr>
      </w:pPr>
      <w:r>
        <w:rPr>
          <w:rFonts w:hint="eastAsia" w:ascii="宋体" w:hAnsi="宋体" w:eastAsia="宋体" w:cs="宋体"/>
          <w:color w:val="auto"/>
          <w:sz w:val="28"/>
          <w:szCs w:val="28"/>
        </w:rPr>
        <w:t>南通大学建校一百余年来始终秉承创始人张謇先生的办学思想，艺术学院多年来也一直遵循南通大学“立足南通，服务江苏，面向全国，逐步走向世界”的发展思路，为社会培养了一批又一批适应区域经济社会发展需要的、具有实践与创造特质的应用型、复合型艺术专业人才。今后，学院将响应学校“十三五”规划中定位的本科人才培养总目标，即“培养德智体美全面发展，专业基础扎实、实践能力强，具有国际视野和社会责任感的高素质复合型创新创业人才”，不断改进本科人才培养模式，提升人才培养水平。</w:t>
      </w:r>
    </w:p>
    <w:p>
      <w:pPr>
        <w:pStyle w:val="32"/>
        <w:spacing w:line="500" w:lineRule="exact"/>
        <w:outlineLvl w:val="0"/>
        <w:rPr>
          <w:rFonts w:ascii="宋体" w:hAnsi="宋体" w:eastAsia="宋体" w:cs="宋体"/>
          <w:color w:val="auto"/>
          <w:sz w:val="28"/>
          <w:szCs w:val="28"/>
        </w:rPr>
      </w:pPr>
      <w:r>
        <w:rPr>
          <w:rFonts w:hint="eastAsia" w:ascii="宋体" w:hAnsi="宋体" w:eastAsia="宋体" w:cs="宋体"/>
          <w:b/>
          <w:bCs/>
          <w:color w:val="auto"/>
          <w:sz w:val="28"/>
          <w:szCs w:val="28"/>
        </w:rPr>
        <w:t>（一）</w:t>
      </w:r>
      <w:r>
        <w:rPr>
          <w:rFonts w:hint="eastAsia" w:ascii="宋体" w:hAnsi="宋体" w:eastAsia="宋体" w:cs="宋体"/>
          <w:b/>
          <w:color w:val="auto"/>
          <w:sz w:val="28"/>
          <w:szCs w:val="28"/>
        </w:rPr>
        <w:t xml:space="preserve"> </w:t>
      </w:r>
      <w:r>
        <w:rPr>
          <w:rFonts w:hint="eastAsia" w:ascii="宋体" w:hAnsi="宋体" w:eastAsia="宋体" w:cs="宋体"/>
          <w:b/>
          <w:color w:val="000000" w:themeColor="text1"/>
          <w:sz w:val="28"/>
          <w:szCs w:val="28"/>
        </w:rPr>
        <w:t>“大艺术”的文化理念和人才培养模式</w:t>
      </w:r>
    </w:p>
    <w:p>
      <w:pPr>
        <w:pStyle w:val="32"/>
        <w:spacing w:line="500" w:lineRule="exact"/>
        <w:outlineLvl w:val="0"/>
        <w:rPr>
          <w:rFonts w:ascii="宋体" w:hAnsi="宋体" w:eastAsia="宋体" w:cs="Calibri"/>
          <w:color w:val="auto"/>
          <w:sz w:val="28"/>
          <w:szCs w:val="28"/>
        </w:rPr>
      </w:pPr>
      <w:r>
        <w:rPr>
          <w:rFonts w:hint="eastAsia" w:ascii="宋体" w:hAnsi="宋体" w:eastAsia="宋体" w:cs="宋体"/>
          <w:color w:val="auto"/>
          <w:sz w:val="28"/>
          <w:szCs w:val="28"/>
        </w:rPr>
        <w:t xml:space="preserve">    南通大学艺术学院拥有两个一级学科硕士点，</w:t>
      </w:r>
      <w:r>
        <w:rPr>
          <w:rFonts w:ascii="宋体" w:hAnsi="宋体" w:eastAsia="宋体" w:cs="宋体"/>
          <w:color w:val="auto"/>
          <w:sz w:val="28"/>
          <w:szCs w:val="28"/>
        </w:rPr>
        <w:t>9</w:t>
      </w:r>
      <w:r>
        <w:rPr>
          <w:rFonts w:hint="eastAsia" w:ascii="宋体" w:hAnsi="宋体" w:eastAsia="宋体" w:cs="宋体"/>
          <w:color w:val="auto"/>
          <w:sz w:val="28"/>
          <w:szCs w:val="28"/>
        </w:rPr>
        <w:t>个本科专业，师资队伍结构较合理，整体专业和学术水平在省内同等院校中名列前茅。三十多年来，在人才培养目标上，逐步形成了“大艺术”的文化理念和人才培养模式，这是本学院应对当代文化艺术领域的现实要求和江苏文化经济发展背景所明确的学科建设目标，目的在于培养具有坚实的专业基础和创造能力的综合性人才。无论是在课程教学还是在艺术实践领域，艺术学院各专业都尽可能地拓展教育发展思路，有机融合、相互促成，形成一套基于“大艺术”文化理念的、较为完整的教学体系。例如，学院在美术学专业教学中开设了部分应用设计课程，将美术学专业造型基础能力的培养与应用设计思维能力的锻炼有机结合起来，努力让学生达到触类旁通、继而融会贯通的艺术教学效果。在“大艺术”理念的指导下，学院的教学将学生的想象能力、创造能力作为主要考评依据，注重学生的个性发展，树立“大美术”、“大音乐”乃至“大艺术”的人才综合培养模式。</w:t>
      </w:r>
    </w:p>
    <w:p>
      <w:pPr>
        <w:pStyle w:val="32"/>
        <w:spacing w:line="500" w:lineRule="exact"/>
        <w:outlineLvl w:val="0"/>
        <w:rPr>
          <w:rFonts w:ascii="宋体" w:hAnsi="宋体" w:eastAsia="宋体" w:cs="宋体"/>
          <w:color w:val="auto"/>
          <w:sz w:val="28"/>
          <w:szCs w:val="28"/>
        </w:rPr>
      </w:pPr>
      <w:r>
        <w:rPr>
          <w:rFonts w:hint="eastAsia" w:ascii="宋体" w:hAnsi="宋体" w:eastAsia="宋体" w:cs="宋体"/>
          <w:color w:val="auto"/>
          <w:sz w:val="28"/>
          <w:szCs w:val="28"/>
        </w:rPr>
        <w:t xml:space="preserve">    艺术学院在三十多年的发展建设中，在专业教学上始终坚持纯艺术与应用艺术相结合、专业基础与专业创作、设计相结合，面向社会、注重实践的“大艺术”理念的建设与发展思路，从专业特色、地方文化等多方面展开艺术创新教学，培养学生的动手能力和实践创造能力。在搞好专业技术教学的同时，学院积极开展不同类型的实践教学活动，如写生采风、艺术实践、艺术考察等。又如，在师范专业教育中，学院注重教师教育实践技能的训练，开展教育实习、教育见习等实践教学活动，并积极参加以江苏省师范生技能大赛为代表的各级各项比赛，并以师生展览演出、网络数字化宣传互动、国内外学术会议及合作办学交流等活动为契机，努力培养学生的专业实践应用能力。近年来，我院学生在省级以上的各类专业竞赛活动中屡屡获奖，已成为我们艺术学院教学的一大亮点。</w:t>
      </w:r>
    </w:p>
    <w:p>
      <w:pPr>
        <w:pStyle w:val="32"/>
        <w:spacing w:line="500" w:lineRule="exact"/>
        <w:outlineLvl w:val="0"/>
        <w:rPr>
          <w:rFonts w:ascii="宋体" w:hAnsi="宋体" w:eastAsia="宋体" w:cs="Calibri"/>
          <w:b/>
          <w:bCs/>
          <w:color w:val="FF0000"/>
          <w:sz w:val="28"/>
          <w:szCs w:val="28"/>
        </w:rPr>
      </w:pPr>
      <w:r>
        <w:rPr>
          <w:rFonts w:hint="eastAsia" w:ascii="宋体" w:hAnsi="宋体" w:eastAsia="宋体" w:cs="宋体"/>
          <w:b/>
          <w:bCs/>
          <w:color w:val="auto"/>
          <w:sz w:val="28"/>
          <w:szCs w:val="28"/>
        </w:rPr>
        <w:t>（二）</w:t>
      </w:r>
      <w:r>
        <w:rPr>
          <w:rFonts w:hint="eastAsia" w:ascii="宋体" w:hAnsi="宋体" w:eastAsia="宋体" w:cs="宋体"/>
          <w:b/>
          <w:bCs/>
          <w:color w:val="000000" w:themeColor="text1"/>
          <w:sz w:val="28"/>
          <w:szCs w:val="28"/>
        </w:rPr>
        <w:t>以“江海文化”为依托的“产学研结合”教学模式</w:t>
      </w:r>
    </w:p>
    <w:p>
      <w:pPr>
        <w:pStyle w:val="32"/>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学院大力开展实践训练基地和“产学研”基地的建设，将实践训练基地作为培养学生实践能力和职业素质的主要场所，以丰富实践教学内容，加强学校和社会联系，充分利用社会资源，提高办学成效。通过实践教学，培养学生分析和解决实际问题的能力，让学生从理论知识向社会实践进行有效转换，以实现具有创造能力的应用型人才培养目标。</w:t>
      </w:r>
    </w:p>
    <w:p>
      <w:pPr>
        <w:pStyle w:val="32"/>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学院针对应用型本科人才培养的特点，充分利用南通地区经济快速增长的优势，主动服务地方，积极寻求与各类企、事业单位的合作，建立校企合作关系。学院积极与政府、行业、企业等合作开发项目，系统构建“产学研一体化”的文化艺术研究所。各专业教研室与社会企、事业单位，遵循市场经济规律，本着互惠互利的原则，进行科研与产品的合作开发，将专业教学和生产科研结合起来。例如，学院将国画、油画、版画、雕塑等美术专业教学，视觉传达、环境设计、产品设计、工业设计、动画设计等艺术设计专业教学，与社会市场应用结合起来。在搞好专业基础教学的同时，学院努力让学生的作品对应社会市场的需求，并通过与企、事业单位合作的形式，拓展产品设计开发，形成专业教学内容与社会实际应用互为转换、相互促进的良性循环。</w:t>
      </w:r>
    </w:p>
    <w:p>
      <w:pPr>
        <w:pStyle w:val="32"/>
        <w:spacing w:line="500" w:lineRule="exact"/>
        <w:rPr>
          <w:rFonts w:ascii="宋体" w:hAnsi="宋体" w:eastAsia="宋体" w:cs="宋体"/>
          <w:color w:val="auto"/>
          <w:sz w:val="28"/>
          <w:szCs w:val="28"/>
        </w:rPr>
      </w:pPr>
      <w:r>
        <w:rPr>
          <w:rFonts w:hint="eastAsia" w:ascii="宋体" w:hAnsi="宋体" w:eastAsia="宋体" w:cs="宋体"/>
          <w:b/>
          <w:bCs/>
          <w:color w:val="auto"/>
          <w:sz w:val="28"/>
          <w:szCs w:val="28"/>
        </w:rPr>
        <w:t>（三）积极推进国内外交流与合作办学项目</w:t>
      </w:r>
    </w:p>
    <w:p>
      <w:pPr>
        <w:pStyle w:val="7"/>
        <w:widowControl/>
        <w:spacing w:beforeAutospacing="0" w:afterAutospacing="0" w:line="50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艺术学院注重对外发展与交流，近年来不断谋求国内外高层次的交流与合作，努力拓宽校际、国际合作平台，目前学院的中外合作办学已有起色。从</w:t>
      </w:r>
      <w:r>
        <w:rPr>
          <w:rFonts w:ascii="宋体" w:hAnsi="宋体" w:cs="宋体"/>
          <w:color w:val="auto"/>
          <w:sz w:val="28"/>
          <w:szCs w:val="28"/>
        </w:rPr>
        <w:t>2012</w:t>
      </w:r>
      <w:r>
        <w:rPr>
          <w:rFonts w:hint="eastAsia" w:ascii="宋体" w:hAnsi="宋体" w:cs="宋体"/>
          <w:color w:val="auto"/>
          <w:sz w:val="28"/>
          <w:szCs w:val="28"/>
        </w:rPr>
        <w:t>年起，学院先后与英国格林多大学、法国国立奥利维尔高等应用艺术学院、同济大学佛罗伦萨校区、台湾玄奘大学、意大利佩鲁贾美术学院、美国加州浸会大学、乌克兰建筑设计美术学院、巴黎时尚设计学院、斯洛文尼亚卢布尔雅那大学、意大利锡耶纳音乐学院等境内外院校开展合作办学，签订“</w:t>
      </w:r>
      <w:r>
        <w:rPr>
          <w:rFonts w:ascii="宋体" w:hAnsi="宋体" w:cs="宋体"/>
          <w:color w:val="auto"/>
          <w:sz w:val="28"/>
          <w:szCs w:val="28"/>
        </w:rPr>
        <w:t>2+2</w:t>
      </w:r>
      <w:r>
        <w:rPr>
          <w:rFonts w:hint="eastAsia" w:ascii="宋体" w:hAnsi="宋体" w:cs="宋体"/>
          <w:color w:val="auto"/>
          <w:sz w:val="28"/>
          <w:szCs w:val="28"/>
        </w:rPr>
        <w:t>”或“</w:t>
      </w:r>
      <w:r>
        <w:rPr>
          <w:rFonts w:ascii="宋体" w:hAnsi="宋体" w:cs="宋体"/>
          <w:color w:val="auto"/>
          <w:sz w:val="28"/>
          <w:szCs w:val="28"/>
        </w:rPr>
        <w:t>3+1</w:t>
      </w:r>
      <w:r>
        <w:rPr>
          <w:rFonts w:hint="eastAsia" w:ascii="宋体" w:hAnsi="宋体" w:cs="宋体"/>
          <w:color w:val="auto"/>
          <w:sz w:val="28"/>
          <w:szCs w:val="28"/>
        </w:rPr>
        <w:t>”艺术学中外合作办学项目、合作备忘录等，不少项目已顺利实施，有的还在进一步洽谈中。</w:t>
      </w:r>
    </w:p>
    <w:p>
      <w:pPr>
        <w:pStyle w:val="7"/>
        <w:widowControl/>
        <w:spacing w:beforeAutospacing="0" w:afterAutospacing="0" w:line="500" w:lineRule="exact"/>
        <w:ind w:firstLine="560" w:firstLineChars="200"/>
        <w:rPr>
          <w:rFonts w:ascii="宋体" w:cs="Calibri"/>
          <w:color w:val="auto"/>
          <w:sz w:val="28"/>
          <w:szCs w:val="28"/>
        </w:rPr>
      </w:pPr>
      <w:r>
        <w:rPr>
          <w:rFonts w:ascii="宋体" w:hAnsi="宋体" w:cs="宋体"/>
          <w:color w:val="auto"/>
          <w:sz w:val="28"/>
          <w:szCs w:val="28"/>
        </w:rPr>
        <w:t>2014</w:t>
      </w:r>
      <w:r>
        <w:rPr>
          <w:rFonts w:hint="eastAsia" w:ascii="宋体" w:hAnsi="宋体" w:cs="宋体"/>
          <w:color w:val="auto"/>
          <w:sz w:val="28"/>
          <w:szCs w:val="28"/>
        </w:rPr>
        <w:t>年</w:t>
      </w:r>
      <w:r>
        <w:rPr>
          <w:rFonts w:ascii="宋体" w:hAnsi="宋体" w:cs="宋体"/>
          <w:color w:val="auto"/>
          <w:sz w:val="28"/>
          <w:szCs w:val="28"/>
        </w:rPr>
        <w:t>5</w:t>
      </w:r>
      <w:r>
        <w:rPr>
          <w:rFonts w:hint="eastAsia" w:ascii="宋体" w:hAnsi="宋体" w:cs="宋体"/>
          <w:color w:val="auto"/>
          <w:sz w:val="28"/>
          <w:szCs w:val="28"/>
        </w:rPr>
        <w:t>月，美术系师生受邀参加“首届南通俄罗斯艺术节”，与俄罗斯画家代表开展学术交流研讨活动。同时，邀请了法国国立奥利维尔高等应用艺术学院代表介绍留学法国的基本程序。</w:t>
      </w:r>
      <w:r>
        <w:rPr>
          <w:rFonts w:ascii="宋体" w:hAnsi="宋体" w:cs="宋体"/>
          <w:color w:val="auto"/>
          <w:sz w:val="28"/>
          <w:szCs w:val="28"/>
        </w:rPr>
        <w:t>2014</w:t>
      </w:r>
      <w:r>
        <w:rPr>
          <w:rFonts w:hint="eastAsia" w:ascii="宋体" w:hAnsi="宋体" w:cs="宋体"/>
          <w:color w:val="auto"/>
          <w:sz w:val="28"/>
          <w:szCs w:val="28"/>
        </w:rPr>
        <w:t>年，艺术学院连续两次参加高校艺术学科师生海外学习项目发展研讨会，积极推进我院师生海外学习项目。近三年，先后共派送了</w:t>
      </w:r>
      <w:r>
        <w:rPr>
          <w:rFonts w:ascii="宋体" w:hAnsi="宋体" w:cs="宋体"/>
          <w:color w:val="auto"/>
          <w:sz w:val="28"/>
          <w:szCs w:val="28"/>
        </w:rPr>
        <w:t>11</w:t>
      </w:r>
      <w:r>
        <w:rPr>
          <w:rFonts w:hint="eastAsia" w:ascii="宋体" w:hAnsi="宋体" w:cs="宋体"/>
          <w:color w:val="auto"/>
          <w:sz w:val="28"/>
          <w:szCs w:val="28"/>
        </w:rPr>
        <w:t>名教师赴英国、意大利、美国等国家进修培训。目前，艺术学院已有多名学生在国外完成本科阶段的学习，并继续攻读海外硕士学位。</w:t>
      </w:r>
      <w:r>
        <w:rPr>
          <w:rFonts w:ascii="宋体" w:hAnsi="宋体" w:cs="宋体"/>
          <w:color w:val="auto"/>
          <w:sz w:val="28"/>
          <w:szCs w:val="28"/>
        </w:rPr>
        <w:t>2014</w:t>
      </w:r>
      <w:r>
        <w:rPr>
          <w:rFonts w:hint="eastAsia" w:ascii="宋体" w:hAnsi="宋体" w:cs="宋体"/>
          <w:color w:val="auto"/>
          <w:sz w:val="28"/>
          <w:szCs w:val="28"/>
        </w:rPr>
        <w:t>多次举办了“英国格林多大学双学士学位高额奖学金项目遴选会”等专题讲座，邀请国家留学基金委员会东方国际教育交流中心多名专家来院为广大同学做相关专业讲座，让同学们进一步了解合作办学项目，为有意向出国留学的同学进行辅导。</w:t>
      </w:r>
      <w:r>
        <w:rPr>
          <w:rFonts w:ascii="宋体" w:hAnsi="宋体" w:cs="宋体"/>
          <w:color w:val="auto"/>
          <w:sz w:val="28"/>
          <w:szCs w:val="28"/>
        </w:rPr>
        <w:t>2015</w:t>
      </w:r>
      <w:r>
        <w:rPr>
          <w:rFonts w:hint="eastAsia" w:ascii="宋体" w:hAnsi="宋体" w:cs="宋体"/>
          <w:color w:val="auto"/>
          <w:sz w:val="28"/>
          <w:szCs w:val="28"/>
        </w:rPr>
        <w:t>年</w:t>
      </w:r>
      <w:r>
        <w:rPr>
          <w:rFonts w:ascii="宋体" w:hAnsi="宋体" w:cs="宋体"/>
          <w:color w:val="auto"/>
          <w:sz w:val="28"/>
          <w:szCs w:val="28"/>
        </w:rPr>
        <w:t>11</w:t>
      </w:r>
      <w:r>
        <w:rPr>
          <w:rFonts w:hint="eastAsia" w:ascii="宋体" w:hAnsi="宋体" w:cs="宋体"/>
          <w:color w:val="auto"/>
          <w:sz w:val="28"/>
          <w:szCs w:val="28"/>
        </w:rPr>
        <w:t>月，与巴黎时尚设计学院、乌克兰国立美术学院等国外艺术院校签订了合作协议。</w:t>
      </w:r>
      <w:r>
        <w:rPr>
          <w:rFonts w:ascii="宋体" w:hAnsi="宋体" w:cs="宋体"/>
          <w:color w:val="auto"/>
          <w:sz w:val="28"/>
          <w:szCs w:val="28"/>
        </w:rPr>
        <w:t>2016</w:t>
      </w:r>
      <w:r>
        <w:rPr>
          <w:rFonts w:hint="eastAsia" w:ascii="宋体" w:hAnsi="宋体" w:cs="宋体"/>
          <w:color w:val="auto"/>
          <w:sz w:val="28"/>
          <w:szCs w:val="28"/>
        </w:rPr>
        <w:t>年，先后与美国加州浸会大学、意大利锡耶纳音乐学院、斯洛文尼亚卢布尔雅那大学等院校签订了合作备忘录。</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为了加强高校艺术对社会文化的辐射和学术引领作用，艺术学院积极主办各种画展和主办学术会。本学院教师曾在中国美术馆、中国国家画院、今日美术馆、江苏省国画院、江苏省美术馆、乌克兰国家艺术科学院等机构举办个人画展，教师作品由联合国总部、中央机关、中国美术馆等机构收藏并被中共中央对外联络部等单位选送作为党和国家领导人赠送外国政党和国家领导人的国礼。</w:t>
      </w:r>
      <w:r>
        <w:rPr>
          <w:rFonts w:ascii="宋体" w:hAnsi="宋体" w:cs="宋体"/>
          <w:sz w:val="28"/>
          <w:szCs w:val="28"/>
        </w:rPr>
        <w:t>2013</w:t>
      </w:r>
      <w:r>
        <w:rPr>
          <w:rFonts w:hint="eastAsia" w:ascii="宋体" w:hAnsi="宋体" w:cs="宋体"/>
          <w:sz w:val="28"/>
          <w:szCs w:val="28"/>
        </w:rPr>
        <w:t>年</w:t>
      </w:r>
      <w:r>
        <w:rPr>
          <w:rFonts w:ascii="宋体" w:hAnsi="宋体" w:cs="宋体"/>
          <w:sz w:val="28"/>
          <w:szCs w:val="28"/>
        </w:rPr>
        <w:t>10</w:t>
      </w:r>
      <w:r>
        <w:rPr>
          <w:rFonts w:hint="eastAsia" w:ascii="宋体" w:hAnsi="宋体" w:cs="宋体"/>
          <w:sz w:val="28"/>
          <w:szCs w:val="28"/>
        </w:rPr>
        <w:t>月，“面对面</w:t>
      </w:r>
      <w:r>
        <w:rPr>
          <w:rFonts w:ascii="宋体" w:hAnsi="宋体" w:cs="宋体"/>
          <w:sz w:val="28"/>
          <w:szCs w:val="28"/>
        </w:rPr>
        <w:t>——</w:t>
      </w:r>
      <w:r>
        <w:rPr>
          <w:rFonts w:hint="eastAsia" w:ascii="宋体" w:hAnsi="宋体" w:cs="宋体"/>
          <w:sz w:val="28"/>
          <w:szCs w:val="28"/>
        </w:rPr>
        <w:t>意大利、美国专业  考察成果汇报展览”是本学院十二名师生先后赴意大利、美国等地的艺术学院进行学术考察，创作了近百幅作品后的集中展示，展览产生了极高的社会影响力，并出版了相应的画集。</w:t>
      </w:r>
      <w:r>
        <w:rPr>
          <w:rFonts w:ascii="宋体" w:hAnsi="宋体" w:cs="宋体"/>
          <w:sz w:val="28"/>
          <w:szCs w:val="28"/>
        </w:rPr>
        <w:t>2014</w:t>
      </w:r>
      <w:r>
        <w:rPr>
          <w:rFonts w:hint="eastAsia" w:ascii="宋体" w:hAnsi="宋体" w:cs="宋体"/>
          <w:sz w:val="28"/>
          <w:szCs w:val="28"/>
        </w:rPr>
        <w:t>年</w:t>
      </w:r>
      <w:r>
        <w:rPr>
          <w:rFonts w:ascii="宋体" w:hAnsi="宋体" w:cs="宋体"/>
          <w:sz w:val="28"/>
          <w:szCs w:val="28"/>
        </w:rPr>
        <w:t>9</w:t>
      </w:r>
      <w:r>
        <w:rPr>
          <w:rFonts w:hint="eastAsia" w:ascii="宋体" w:hAnsi="宋体" w:cs="宋体"/>
          <w:sz w:val="28"/>
          <w:szCs w:val="28"/>
        </w:rPr>
        <w:t>月初，本学院在南通市博物苑举办了“艺术学院建院</w:t>
      </w:r>
      <w:r>
        <w:rPr>
          <w:rFonts w:ascii="宋体" w:hAnsi="宋体" w:cs="宋体"/>
          <w:sz w:val="28"/>
          <w:szCs w:val="28"/>
        </w:rPr>
        <w:t>30</w:t>
      </w:r>
      <w:r>
        <w:rPr>
          <w:rFonts w:hint="eastAsia" w:ascii="宋体" w:hAnsi="宋体" w:cs="宋体"/>
          <w:sz w:val="28"/>
          <w:szCs w:val="28"/>
        </w:rPr>
        <w:t>周年作品展”，展览精选了</w:t>
      </w:r>
      <w:r>
        <w:rPr>
          <w:rFonts w:ascii="宋体" w:hAnsi="宋体" w:cs="宋体"/>
          <w:sz w:val="28"/>
          <w:szCs w:val="28"/>
        </w:rPr>
        <w:t>130</w:t>
      </w:r>
      <w:r>
        <w:rPr>
          <w:rFonts w:hint="eastAsia" w:ascii="宋体" w:hAnsi="宋体" w:cs="宋体"/>
          <w:sz w:val="28"/>
          <w:szCs w:val="28"/>
        </w:rPr>
        <w:t>余幅体现艺术学院教学水平、研究成果的优秀教师作品，内容涵盖了美术学、视觉传达、环境设计、产品设计、工业设计、动画设计等专业，全面体现艺术学院三十年来取得的办学成就，在专业院校与社会各界产生了广泛影响。</w:t>
      </w:r>
    </w:p>
    <w:p>
      <w:pPr>
        <w:spacing w:line="500" w:lineRule="exact"/>
        <w:ind w:firstLine="560" w:firstLineChars="200"/>
        <w:rPr>
          <w:rFonts w:ascii="宋体" w:hAnsi="宋体" w:cs="宋体"/>
          <w:sz w:val="28"/>
          <w:szCs w:val="28"/>
        </w:rPr>
      </w:pPr>
      <w:r>
        <w:rPr>
          <w:rFonts w:ascii="宋体" w:hAnsi="宋体" w:cs="宋体"/>
          <w:sz w:val="28"/>
          <w:szCs w:val="28"/>
        </w:rPr>
        <w:t>2015</w:t>
      </w:r>
      <w:r>
        <w:rPr>
          <w:rFonts w:hint="eastAsia" w:ascii="宋体" w:hAnsi="宋体" w:cs="宋体"/>
          <w:sz w:val="28"/>
          <w:szCs w:val="28"/>
        </w:rPr>
        <w:t>年</w:t>
      </w:r>
      <w:r>
        <w:rPr>
          <w:rFonts w:ascii="宋体" w:hAnsi="宋体" w:cs="宋体"/>
          <w:sz w:val="28"/>
          <w:szCs w:val="28"/>
        </w:rPr>
        <w:t>8</w:t>
      </w:r>
      <w:r>
        <w:rPr>
          <w:rFonts w:hint="eastAsia" w:ascii="宋体" w:hAnsi="宋体" w:cs="宋体"/>
          <w:sz w:val="28"/>
          <w:szCs w:val="28"/>
        </w:rPr>
        <w:t>月，艺术学院主办了“奇郁晴江梅·李方膺诞辰</w:t>
      </w:r>
      <w:r>
        <w:rPr>
          <w:rFonts w:ascii="宋体" w:hAnsi="宋体" w:cs="宋体"/>
          <w:sz w:val="28"/>
          <w:szCs w:val="28"/>
        </w:rPr>
        <w:t>320</w:t>
      </w:r>
      <w:r>
        <w:rPr>
          <w:rFonts w:hint="eastAsia" w:ascii="宋体" w:hAnsi="宋体" w:cs="宋体"/>
          <w:sz w:val="28"/>
          <w:szCs w:val="28"/>
        </w:rPr>
        <w:t>周年学术研讨会”，来自全国各地的专家</w:t>
      </w:r>
      <w:r>
        <w:rPr>
          <w:rFonts w:ascii="宋体" w:hAnsi="宋体" w:cs="宋体"/>
          <w:sz w:val="28"/>
          <w:szCs w:val="28"/>
        </w:rPr>
        <w:t>46</w:t>
      </w:r>
      <w:r>
        <w:rPr>
          <w:rFonts w:hint="eastAsia" w:ascii="宋体" w:hAnsi="宋体" w:cs="宋体"/>
          <w:sz w:val="28"/>
          <w:szCs w:val="28"/>
        </w:rPr>
        <w:t>人参加了研讨，这是我国学术界</w:t>
      </w:r>
      <w:r>
        <w:rPr>
          <w:rFonts w:ascii="宋体" w:hAnsi="宋体" w:cs="宋体"/>
          <w:sz w:val="28"/>
          <w:szCs w:val="28"/>
        </w:rPr>
        <w:t>300</w:t>
      </w:r>
      <w:r>
        <w:rPr>
          <w:rFonts w:hint="eastAsia" w:ascii="宋体" w:hAnsi="宋体" w:cs="宋体"/>
          <w:sz w:val="28"/>
          <w:szCs w:val="28"/>
        </w:rPr>
        <w:t>年来首次举行的李方膺学术研讨会，填补了南通此项研究的一项空白，会议受到了社会媒体的高度关注，南通博物苑为此展示了李方膺的馆藏作品。同年</w:t>
      </w:r>
      <w:r>
        <w:rPr>
          <w:rFonts w:ascii="宋体" w:hAnsi="宋体" w:cs="宋体"/>
          <w:sz w:val="28"/>
          <w:szCs w:val="28"/>
        </w:rPr>
        <w:t>11</w:t>
      </w:r>
      <w:r>
        <w:rPr>
          <w:rFonts w:hint="eastAsia" w:ascii="宋体" w:hAnsi="宋体" w:cs="宋体"/>
          <w:sz w:val="28"/>
          <w:szCs w:val="28"/>
        </w:rPr>
        <w:t>月与乌克兰国立美术与建筑艺术大学、乌克兰驻上海总领馆等单位联合举办《紫气东来</w:t>
      </w:r>
      <w:r>
        <w:rPr>
          <w:rFonts w:ascii="宋体" w:hAnsi="宋体" w:cs="宋体"/>
          <w:sz w:val="28"/>
          <w:szCs w:val="28"/>
        </w:rPr>
        <w:t>——2015</w:t>
      </w:r>
      <w:r>
        <w:rPr>
          <w:rFonts w:hint="eastAsia" w:ascii="宋体" w:hAnsi="宋体" w:cs="宋体"/>
          <w:sz w:val="28"/>
          <w:szCs w:val="28"/>
        </w:rPr>
        <w:t>一带一路国际美术交流展》，展览来自四个国家的画家共</w:t>
      </w:r>
      <w:r>
        <w:rPr>
          <w:rFonts w:ascii="宋体" w:hAnsi="宋体" w:cs="宋体"/>
          <w:sz w:val="28"/>
          <w:szCs w:val="28"/>
        </w:rPr>
        <w:t>60</w:t>
      </w:r>
      <w:r>
        <w:rPr>
          <w:rFonts w:hint="eastAsia" w:ascii="宋体" w:hAnsi="宋体" w:cs="宋体"/>
          <w:sz w:val="28"/>
          <w:szCs w:val="28"/>
        </w:rPr>
        <w:t>幅作品，并举办两场学术讲座和一场研讨会。</w:t>
      </w:r>
    </w:p>
    <w:p>
      <w:pPr>
        <w:spacing w:line="500" w:lineRule="exact"/>
        <w:ind w:firstLine="560" w:firstLineChars="200"/>
        <w:rPr>
          <w:rFonts w:ascii="宋体"/>
          <w:sz w:val="28"/>
          <w:szCs w:val="28"/>
        </w:rPr>
      </w:pPr>
      <w:r>
        <w:rPr>
          <w:rFonts w:hint="eastAsia" w:ascii="宋体" w:hAnsi="宋体" w:cs="宋体"/>
          <w:sz w:val="28"/>
          <w:szCs w:val="28"/>
        </w:rPr>
        <w:t>国内外合作办学项目的拓展，艺术展览与学术交流活动的成功举办，大大提高了南通大学艺术学院在文化艺术界、学术界的影响，同时也加强了高校艺术对社会文化的辐射和学术引领作用。</w:t>
      </w:r>
    </w:p>
    <w:p>
      <w:pPr>
        <w:pStyle w:val="32"/>
        <w:spacing w:line="500" w:lineRule="exact"/>
        <w:outlineLvl w:val="0"/>
        <w:rPr>
          <w:rFonts w:ascii="宋体" w:hAnsi="宋体" w:eastAsia="宋体" w:cs="Calibri"/>
          <w:b/>
          <w:bCs/>
          <w:color w:val="auto"/>
          <w:sz w:val="28"/>
          <w:szCs w:val="28"/>
        </w:rPr>
      </w:pPr>
      <w:r>
        <w:rPr>
          <w:rFonts w:hint="eastAsia" w:ascii="宋体" w:hAnsi="宋体" w:eastAsia="宋体" w:cs="宋体"/>
          <w:b/>
          <w:bCs/>
          <w:color w:val="auto"/>
          <w:sz w:val="28"/>
          <w:szCs w:val="28"/>
        </w:rPr>
        <w:t>（四）人才培养体系与社会需求的接轨</w:t>
      </w:r>
    </w:p>
    <w:p>
      <w:pPr>
        <w:spacing w:line="500" w:lineRule="exact"/>
        <w:ind w:firstLine="560" w:firstLineChars="200"/>
        <w:rPr>
          <w:rFonts w:ascii="宋体" w:hAnsi="宋体" w:cs="宋体"/>
          <w:sz w:val="28"/>
          <w:szCs w:val="28"/>
        </w:rPr>
      </w:pPr>
      <w:r>
        <w:rPr>
          <w:rFonts w:hint="eastAsia" w:ascii="宋体" w:hAnsi="宋体" w:cs="宋体"/>
          <w:sz w:val="28"/>
          <w:szCs w:val="28"/>
        </w:rPr>
        <w:t>艺术学院始终把提高教学质量作为学院发展的生命线，不断深化教育教学改革，加强教学基本建设，强化教学管理，并在深化教学改革的过程中，逐步形成了艺术学院人才培养的教学体系。从南通经济建设、文化发展的趋势看，</w:t>
      </w:r>
      <w:r>
        <w:rPr>
          <w:rFonts w:hint="eastAsia" w:ascii="宋体" w:hAnsi="宋体" w:cs="宋体"/>
          <w:sz w:val="28"/>
          <w:szCs w:val="28"/>
          <w:shd w:val="clear" w:color="auto" w:fill="FFFFFF"/>
        </w:rPr>
        <w:t>“加快融入苏南、融入长三角核心区”、“接轨大上海、建设北大门”的战略部署，将为</w:t>
      </w:r>
      <w:r>
        <w:rPr>
          <w:rFonts w:hint="eastAsia" w:ascii="宋体" w:hAnsi="宋体" w:cs="宋体"/>
          <w:sz w:val="28"/>
          <w:szCs w:val="28"/>
        </w:rPr>
        <w:t>艺术学院在吸引优秀人才、提高教学质量、扩大知识和人才输出等方面提供更多资源和契机，有利于艺术学院在更大的广度和深度上实行产、学、研的三结合。</w:t>
      </w:r>
    </w:p>
    <w:p>
      <w:pPr>
        <w:spacing w:line="500" w:lineRule="exact"/>
        <w:ind w:firstLine="560" w:firstLineChars="200"/>
        <w:rPr>
          <w:rFonts w:ascii="宋体" w:hAnsi="宋体" w:cs="宋体"/>
          <w:sz w:val="28"/>
          <w:szCs w:val="28"/>
        </w:rPr>
      </w:pPr>
      <w:r>
        <w:rPr>
          <w:rFonts w:hint="eastAsia" w:ascii="宋体" w:hAnsi="宋体" w:cs="宋体"/>
          <w:sz w:val="28"/>
          <w:szCs w:val="28"/>
        </w:rPr>
        <w:t>因此，学院在今后的办学思路上，不仅要求更高质量的学科专业水平，还应当注重人才培养体系与社会需求更进一步的联系，并着眼于国际化的人才需求，不断拓展专业建设和学科建设的广度和深度，努力使艺术学院的专业建设更具特色，从而更好地为中国艺术教育事业和区域文化艺术事业的发展服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楷体">
    <w:altName w:val="楷体_GB2312"/>
    <w:panose1 w:val="02010609060101010101"/>
    <w:charset w:val="86"/>
    <w:family w:val="modern"/>
    <w:pitch w:val="default"/>
    <w:sig w:usb0="00000000" w:usb1="00000000" w:usb2="00000016" w:usb3="00000000" w:csb0="00040001" w:csb1="00000000"/>
  </w:font>
  <w:font w:name="u5b8bu4f53">
    <w:altName w:val="Courier New"/>
    <w:panose1 w:val="00000000000000000000"/>
    <w:charset w:val="00"/>
    <w:family w:val="auto"/>
    <w:pitch w:val="default"/>
    <w:sig w:usb0="00000000" w:usb1="00000000" w:usb2="00000000" w:usb3="00000000" w:csb0="00000001" w:csb1="00000000"/>
  </w:font>
  <w:font w:name="monospace">
    <w:altName w:val="Courier New"/>
    <w:panose1 w:val="00000000000000000000"/>
    <w:charset w:val="00"/>
    <w:family w:val="auto"/>
    <w:pitch w:val="default"/>
    <w:sig w:usb0="00000000" w:usb1="00000000" w:usb2="00000000" w:usb3="00000000" w:csb0="00000001" w:csb1="00000000"/>
  </w:font>
  <w:font w:name="Courier New">
    <w:panose1 w:val="02070309020205020404"/>
    <w:charset w:val="00"/>
    <w:family w:val="auto"/>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ahoma">
    <w:panose1 w:val="020B0604030504040204"/>
    <w:charset w:val="00"/>
    <w:family w:val="auto"/>
    <w:pitch w:val="default"/>
    <w:sig w:usb0="61007A87" w:usb1="80000000" w:usb2="00000008" w:usb3="00000000" w:csb0="200101FF" w:csb1="20280000"/>
  </w:font>
  <w:font w:name="Arial">
    <w:panose1 w:val="020B0604020202020204"/>
    <w:charset w:val="00"/>
    <w:family w:val="auto"/>
    <w:pitch w:val="default"/>
    <w:sig w:usb0="00007A87" w:usb1="80000000" w:usb2="00000008" w:usb3="00000000" w:csb0="400001FF" w:csb1="FFFF0000"/>
  </w:font>
  <w:font w:name="新宋体">
    <w:panose1 w:val="02010609030101010101"/>
    <w:charset w:val="86"/>
    <w:family w:val="auto"/>
    <w:pitch w:val="default"/>
    <w:sig w:usb0="00000003" w:usb1="080E0000" w:usb2="00000000" w:usb3="00000000" w:csb0="00040001" w:csb1="00000000"/>
  </w:font>
  <w:font w:name="仿宋">
    <w:altName w:val="仿宋_GB2312"/>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MT Extra">
    <w:panose1 w:val="05050102010205020202"/>
    <w:charset w:val="00"/>
    <w:family w:val="auto"/>
    <w:pitch w:val="default"/>
    <w:sig w:usb0="80000000" w:usb1="00000000" w:usb2="00000000" w:usb3="00000000" w:csb0="00000000" w:csb1="00000000"/>
  </w:font>
  <w:font w:name="宋体-PUA">
    <w:panose1 w:val="02010600030101010101"/>
    <w:charset w:val="86"/>
    <w:family w:val="auto"/>
    <w:pitch w:val="default"/>
    <w:sig w:usb0="00000000" w:usb1="10000000" w:usb2="00000000" w:usb3="00000000" w:csb0="00040000"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FangSong">
    <w:altName w:val="宋体"/>
    <w:panose1 w:val="02010609060101010101"/>
    <w:charset w:val="86"/>
    <w:family w:val="auto"/>
    <w:pitch w:val="default"/>
    <w:sig w:usb0="00000000" w:usb1="00000000" w:usb2="00000016" w:usb3="00000000" w:csb0="00040001" w:csb1="00000000"/>
  </w:font>
  <w:font w:name="Calibri Light">
    <w:altName w:val="PMingLiU"/>
    <w:panose1 w:val="020F0302020204030204"/>
    <w:charset w:val="00"/>
    <w:family w:val="auto"/>
    <w:pitch w:val="default"/>
    <w:sig w:usb0="00000000" w:usb1="00000000" w:usb2="00000000" w:usb3="00000000" w:csb0="0000019F" w:csb1="00000000"/>
  </w:font>
  <w:font w:name="PMingLiU">
    <w:panose1 w:val="02020300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A69A8"/>
    <w:multiLevelType w:val="multilevel"/>
    <w:tmpl w:val="0B7A69A8"/>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BE41DD3"/>
    <w:multiLevelType w:val="multilevel"/>
    <w:tmpl w:val="1BE41DD3"/>
    <w:lvl w:ilvl="0" w:tentative="0">
      <w:start w:val="4"/>
      <w:numFmt w:val="japaneseCounting"/>
      <w:lvlText w:val="（%1）"/>
      <w:lvlJc w:val="left"/>
      <w:pPr>
        <w:ind w:left="885" w:hanging="885"/>
      </w:pPr>
      <w:rPr>
        <w:rFonts w:hint="default"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72CB8"/>
    <w:rsid w:val="000015A9"/>
    <w:rsid w:val="00005401"/>
    <w:rsid w:val="000104F5"/>
    <w:rsid w:val="00030125"/>
    <w:rsid w:val="00033F74"/>
    <w:rsid w:val="00051460"/>
    <w:rsid w:val="00052C62"/>
    <w:rsid w:val="00060F1A"/>
    <w:rsid w:val="00064CDC"/>
    <w:rsid w:val="00072492"/>
    <w:rsid w:val="00072A8D"/>
    <w:rsid w:val="0007432E"/>
    <w:rsid w:val="000750CD"/>
    <w:rsid w:val="000771EC"/>
    <w:rsid w:val="0008433E"/>
    <w:rsid w:val="00087CA8"/>
    <w:rsid w:val="00097996"/>
    <w:rsid w:val="000A3715"/>
    <w:rsid w:val="000C2913"/>
    <w:rsid w:val="000D194F"/>
    <w:rsid w:val="000D2AB2"/>
    <w:rsid w:val="000D3905"/>
    <w:rsid w:val="000D569C"/>
    <w:rsid w:val="000E2291"/>
    <w:rsid w:val="000E7532"/>
    <w:rsid w:val="000F0344"/>
    <w:rsid w:val="000F0400"/>
    <w:rsid w:val="000F531D"/>
    <w:rsid w:val="000F6FC3"/>
    <w:rsid w:val="000F74D5"/>
    <w:rsid w:val="00101695"/>
    <w:rsid w:val="001069CE"/>
    <w:rsid w:val="00107CDC"/>
    <w:rsid w:val="00111A99"/>
    <w:rsid w:val="00111B69"/>
    <w:rsid w:val="00112CF0"/>
    <w:rsid w:val="00114CE7"/>
    <w:rsid w:val="001154C7"/>
    <w:rsid w:val="00116431"/>
    <w:rsid w:val="00127678"/>
    <w:rsid w:val="00130590"/>
    <w:rsid w:val="001341D4"/>
    <w:rsid w:val="001345A9"/>
    <w:rsid w:val="00152546"/>
    <w:rsid w:val="00155A1D"/>
    <w:rsid w:val="001621E7"/>
    <w:rsid w:val="00165898"/>
    <w:rsid w:val="00166974"/>
    <w:rsid w:val="0017500B"/>
    <w:rsid w:val="00175CA8"/>
    <w:rsid w:val="00176A49"/>
    <w:rsid w:val="00191C3C"/>
    <w:rsid w:val="001941CC"/>
    <w:rsid w:val="0019478B"/>
    <w:rsid w:val="001A1206"/>
    <w:rsid w:val="001A2482"/>
    <w:rsid w:val="001A322C"/>
    <w:rsid w:val="001A6AB4"/>
    <w:rsid w:val="001B0E3F"/>
    <w:rsid w:val="001B1228"/>
    <w:rsid w:val="001B22B9"/>
    <w:rsid w:val="001B3E02"/>
    <w:rsid w:val="001C68CC"/>
    <w:rsid w:val="001D5511"/>
    <w:rsid w:val="001E6504"/>
    <w:rsid w:val="001F0970"/>
    <w:rsid w:val="001F2721"/>
    <w:rsid w:val="001F4138"/>
    <w:rsid w:val="00211C34"/>
    <w:rsid w:val="00215854"/>
    <w:rsid w:val="00217525"/>
    <w:rsid w:val="00221FD5"/>
    <w:rsid w:val="00222289"/>
    <w:rsid w:val="00223B85"/>
    <w:rsid w:val="002261F9"/>
    <w:rsid w:val="0022707B"/>
    <w:rsid w:val="0023068A"/>
    <w:rsid w:val="00230D36"/>
    <w:rsid w:val="00236C72"/>
    <w:rsid w:val="00242F66"/>
    <w:rsid w:val="002451ED"/>
    <w:rsid w:val="0025461B"/>
    <w:rsid w:val="00264F52"/>
    <w:rsid w:val="002666CD"/>
    <w:rsid w:val="002704B7"/>
    <w:rsid w:val="002739F7"/>
    <w:rsid w:val="00275DA4"/>
    <w:rsid w:val="00276C19"/>
    <w:rsid w:val="00276EE9"/>
    <w:rsid w:val="0028438C"/>
    <w:rsid w:val="00293554"/>
    <w:rsid w:val="00296B73"/>
    <w:rsid w:val="002A056D"/>
    <w:rsid w:val="002A2539"/>
    <w:rsid w:val="002A78B6"/>
    <w:rsid w:val="002B36FA"/>
    <w:rsid w:val="002B410C"/>
    <w:rsid w:val="002B7875"/>
    <w:rsid w:val="002C2D9B"/>
    <w:rsid w:val="002D18D2"/>
    <w:rsid w:val="002D61EA"/>
    <w:rsid w:val="002D70B6"/>
    <w:rsid w:val="002E0CFF"/>
    <w:rsid w:val="002F0C36"/>
    <w:rsid w:val="002F1D49"/>
    <w:rsid w:val="002F48C2"/>
    <w:rsid w:val="002F67E8"/>
    <w:rsid w:val="002F68B4"/>
    <w:rsid w:val="00303AFE"/>
    <w:rsid w:val="00304F55"/>
    <w:rsid w:val="003149E8"/>
    <w:rsid w:val="00314CAE"/>
    <w:rsid w:val="00315273"/>
    <w:rsid w:val="00317999"/>
    <w:rsid w:val="00330127"/>
    <w:rsid w:val="003302EA"/>
    <w:rsid w:val="003362DD"/>
    <w:rsid w:val="00337443"/>
    <w:rsid w:val="00346210"/>
    <w:rsid w:val="0034684E"/>
    <w:rsid w:val="003579C1"/>
    <w:rsid w:val="0036359F"/>
    <w:rsid w:val="00365402"/>
    <w:rsid w:val="003749FB"/>
    <w:rsid w:val="00376745"/>
    <w:rsid w:val="00385F6F"/>
    <w:rsid w:val="0038735B"/>
    <w:rsid w:val="00390858"/>
    <w:rsid w:val="0039575F"/>
    <w:rsid w:val="003A7565"/>
    <w:rsid w:val="003B1075"/>
    <w:rsid w:val="003B131F"/>
    <w:rsid w:val="003B1859"/>
    <w:rsid w:val="003B1898"/>
    <w:rsid w:val="003C7CFB"/>
    <w:rsid w:val="003C7D01"/>
    <w:rsid w:val="003D575C"/>
    <w:rsid w:val="003D67BA"/>
    <w:rsid w:val="003F268E"/>
    <w:rsid w:val="003F39D0"/>
    <w:rsid w:val="003F588F"/>
    <w:rsid w:val="00404333"/>
    <w:rsid w:val="004044B3"/>
    <w:rsid w:val="0041302C"/>
    <w:rsid w:val="004213C4"/>
    <w:rsid w:val="00435425"/>
    <w:rsid w:val="00441484"/>
    <w:rsid w:val="0044662E"/>
    <w:rsid w:val="004479A4"/>
    <w:rsid w:val="004504D1"/>
    <w:rsid w:val="0045454E"/>
    <w:rsid w:val="0045783E"/>
    <w:rsid w:val="0046221D"/>
    <w:rsid w:val="0046368C"/>
    <w:rsid w:val="00470B5F"/>
    <w:rsid w:val="00475A64"/>
    <w:rsid w:val="00477A9C"/>
    <w:rsid w:val="00482707"/>
    <w:rsid w:val="00482E13"/>
    <w:rsid w:val="00485178"/>
    <w:rsid w:val="004870A6"/>
    <w:rsid w:val="0049139C"/>
    <w:rsid w:val="00492032"/>
    <w:rsid w:val="004A096D"/>
    <w:rsid w:val="004A5843"/>
    <w:rsid w:val="004A6376"/>
    <w:rsid w:val="004A72D1"/>
    <w:rsid w:val="004B6032"/>
    <w:rsid w:val="004B7223"/>
    <w:rsid w:val="004D2B09"/>
    <w:rsid w:val="004E16A3"/>
    <w:rsid w:val="004E29B1"/>
    <w:rsid w:val="004E4C49"/>
    <w:rsid w:val="004F2735"/>
    <w:rsid w:val="00511A6A"/>
    <w:rsid w:val="005143DF"/>
    <w:rsid w:val="0051553D"/>
    <w:rsid w:val="005160A9"/>
    <w:rsid w:val="00521A53"/>
    <w:rsid w:val="005224E3"/>
    <w:rsid w:val="005236EA"/>
    <w:rsid w:val="00526747"/>
    <w:rsid w:val="005347E5"/>
    <w:rsid w:val="00537D30"/>
    <w:rsid w:val="00542176"/>
    <w:rsid w:val="00542A55"/>
    <w:rsid w:val="0055153C"/>
    <w:rsid w:val="005519E8"/>
    <w:rsid w:val="00551D12"/>
    <w:rsid w:val="00553C63"/>
    <w:rsid w:val="0055798C"/>
    <w:rsid w:val="00562412"/>
    <w:rsid w:val="005653CB"/>
    <w:rsid w:val="00570873"/>
    <w:rsid w:val="005777D2"/>
    <w:rsid w:val="0059644B"/>
    <w:rsid w:val="005A16CE"/>
    <w:rsid w:val="005B2AF3"/>
    <w:rsid w:val="005B631F"/>
    <w:rsid w:val="005B74DE"/>
    <w:rsid w:val="005C12B3"/>
    <w:rsid w:val="005D2341"/>
    <w:rsid w:val="005D51CF"/>
    <w:rsid w:val="005D60E0"/>
    <w:rsid w:val="005E21A3"/>
    <w:rsid w:val="005E78A4"/>
    <w:rsid w:val="005E7B3E"/>
    <w:rsid w:val="005F53E3"/>
    <w:rsid w:val="005F581E"/>
    <w:rsid w:val="0060046A"/>
    <w:rsid w:val="00612BE0"/>
    <w:rsid w:val="00613117"/>
    <w:rsid w:val="00622743"/>
    <w:rsid w:val="00624B3B"/>
    <w:rsid w:val="00630109"/>
    <w:rsid w:val="00633822"/>
    <w:rsid w:val="0065221A"/>
    <w:rsid w:val="006605F9"/>
    <w:rsid w:val="00666598"/>
    <w:rsid w:val="00667F00"/>
    <w:rsid w:val="006708C7"/>
    <w:rsid w:val="006712AC"/>
    <w:rsid w:val="00673067"/>
    <w:rsid w:val="00682502"/>
    <w:rsid w:val="00690F55"/>
    <w:rsid w:val="006A1065"/>
    <w:rsid w:val="006A57D3"/>
    <w:rsid w:val="006A60F3"/>
    <w:rsid w:val="006A6A2A"/>
    <w:rsid w:val="006A79FC"/>
    <w:rsid w:val="006B0211"/>
    <w:rsid w:val="006B27A8"/>
    <w:rsid w:val="006C081A"/>
    <w:rsid w:val="006C15DC"/>
    <w:rsid w:val="006C46FE"/>
    <w:rsid w:val="006D1DE7"/>
    <w:rsid w:val="006D78C5"/>
    <w:rsid w:val="006F0ED7"/>
    <w:rsid w:val="006F15E4"/>
    <w:rsid w:val="006F716D"/>
    <w:rsid w:val="007002F7"/>
    <w:rsid w:val="00701059"/>
    <w:rsid w:val="00702902"/>
    <w:rsid w:val="00703256"/>
    <w:rsid w:val="007043C5"/>
    <w:rsid w:val="00712937"/>
    <w:rsid w:val="007226FB"/>
    <w:rsid w:val="00742557"/>
    <w:rsid w:val="007427A8"/>
    <w:rsid w:val="0074321B"/>
    <w:rsid w:val="00743B3A"/>
    <w:rsid w:val="0075033E"/>
    <w:rsid w:val="00753EBC"/>
    <w:rsid w:val="00755B73"/>
    <w:rsid w:val="0077424E"/>
    <w:rsid w:val="007844B5"/>
    <w:rsid w:val="00786E87"/>
    <w:rsid w:val="007937A5"/>
    <w:rsid w:val="00794AF2"/>
    <w:rsid w:val="0079550C"/>
    <w:rsid w:val="00797258"/>
    <w:rsid w:val="007A3AA9"/>
    <w:rsid w:val="007A4B1D"/>
    <w:rsid w:val="007A79D9"/>
    <w:rsid w:val="007B131D"/>
    <w:rsid w:val="007B1581"/>
    <w:rsid w:val="007B1798"/>
    <w:rsid w:val="007B40B1"/>
    <w:rsid w:val="007B5601"/>
    <w:rsid w:val="007B6E65"/>
    <w:rsid w:val="007C015E"/>
    <w:rsid w:val="007C21DA"/>
    <w:rsid w:val="007C6BD6"/>
    <w:rsid w:val="007D7198"/>
    <w:rsid w:val="007E3087"/>
    <w:rsid w:val="007F77C7"/>
    <w:rsid w:val="00802B4F"/>
    <w:rsid w:val="0081117B"/>
    <w:rsid w:val="008116DF"/>
    <w:rsid w:val="00812746"/>
    <w:rsid w:val="00813A56"/>
    <w:rsid w:val="00817279"/>
    <w:rsid w:val="00822CEF"/>
    <w:rsid w:val="0082319F"/>
    <w:rsid w:val="008231AE"/>
    <w:rsid w:val="00825288"/>
    <w:rsid w:val="008379CF"/>
    <w:rsid w:val="00845DBB"/>
    <w:rsid w:val="008550BA"/>
    <w:rsid w:val="00856099"/>
    <w:rsid w:val="008562D7"/>
    <w:rsid w:val="00867958"/>
    <w:rsid w:val="00870631"/>
    <w:rsid w:val="0087496B"/>
    <w:rsid w:val="00875124"/>
    <w:rsid w:val="00875800"/>
    <w:rsid w:val="00876B95"/>
    <w:rsid w:val="00884073"/>
    <w:rsid w:val="0088502D"/>
    <w:rsid w:val="008924E2"/>
    <w:rsid w:val="00896E12"/>
    <w:rsid w:val="008A320F"/>
    <w:rsid w:val="008A5B58"/>
    <w:rsid w:val="008B3171"/>
    <w:rsid w:val="008B4375"/>
    <w:rsid w:val="008B4C50"/>
    <w:rsid w:val="008B4C87"/>
    <w:rsid w:val="008B7DFE"/>
    <w:rsid w:val="008C027A"/>
    <w:rsid w:val="008D1A99"/>
    <w:rsid w:val="008E799C"/>
    <w:rsid w:val="008F7458"/>
    <w:rsid w:val="00903A41"/>
    <w:rsid w:val="00905FE2"/>
    <w:rsid w:val="00913691"/>
    <w:rsid w:val="009203C3"/>
    <w:rsid w:val="00921186"/>
    <w:rsid w:val="00922C22"/>
    <w:rsid w:val="0092468D"/>
    <w:rsid w:val="00934E66"/>
    <w:rsid w:val="009543CC"/>
    <w:rsid w:val="009547AD"/>
    <w:rsid w:val="009557FE"/>
    <w:rsid w:val="009566B2"/>
    <w:rsid w:val="00956F1C"/>
    <w:rsid w:val="00966F6B"/>
    <w:rsid w:val="00971CA6"/>
    <w:rsid w:val="00971ED2"/>
    <w:rsid w:val="00972D54"/>
    <w:rsid w:val="00976C58"/>
    <w:rsid w:val="0098501E"/>
    <w:rsid w:val="009950E2"/>
    <w:rsid w:val="00997D91"/>
    <w:rsid w:val="00997F4D"/>
    <w:rsid w:val="009A0261"/>
    <w:rsid w:val="009A49BF"/>
    <w:rsid w:val="009A7FA3"/>
    <w:rsid w:val="009B259C"/>
    <w:rsid w:val="009C052B"/>
    <w:rsid w:val="009C68DE"/>
    <w:rsid w:val="009D01EE"/>
    <w:rsid w:val="009D3DB6"/>
    <w:rsid w:val="009D65B8"/>
    <w:rsid w:val="009E1D0A"/>
    <w:rsid w:val="009E1D90"/>
    <w:rsid w:val="009E222C"/>
    <w:rsid w:val="009E5A23"/>
    <w:rsid w:val="009E6559"/>
    <w:rsid w:val="009E7FB4"/>
    <w:rsid w:val="009F1903"/>
    <w:rsid w:val="009F2612"/>
    <w:rsid w:val="00A01AF7"/>
    <w:rsid w:val="00A0242E"/>
    <w:rsid w:val="00A05332"/>
    <w:rsid w:val="00A05AB0"/>
    <w:rsid w:val="00A06778"/>
    <w:rsid w:val="00A1521F"/>
    <w:rsid w:val="00A31C13"/>
    <w:rsid w:val="00A32399"/>
    <w:rsid w:val="00A3738F"/>
    <w:rsid w:val="00A40637"/>
    <w:rsid w:val="00A41473"/>
    <w:rsid w:val="00A44A3B"/>
    <w:rsid w:val="00A5002B"/>
    <w:rsid w:val="00A517D4"/>
    <w:rsid w:val="00A54D4E"/>
    <w:rsid w:val="00A61F9A"/>
    <w:rsid w:val="00A6634F"/>
    <w:rsid w:val="00A72883"/>
    <w:rsid w:val="00A77EC7"/>
    <w:rsid w:val="00A811AB"/>
    <w:rsid w:val="00A819C2"/>
    <w:rsid w:val="00A87541"/>
    <w:rsid w:val="00A919B8"/>
    <w:rsid w:val="00A943F9"/>
    <w:rsid w:val="00AA096B"/>
    <w:rsid w:val="00AA1CC5"/>
    <w:rsid w:val="00AA32BE"/>
    <w:rsid w:val="00AA3916"/>
    <w:rsid w:val="00AA611C"/>
    <w:rsid w:val="00AA6DBD"/>
    <w:rsid w:val="00AA774C"/>
    <w:rsid w:val="00AB0A2C"/>
    <w:rsid w:val="00AB38FC"/>
    <w:rsid w:val="00AB4AF8"/>
    <w:rsid w:val="00AC037E"/>
    <w:rsid w:val="00AC18AC"/>
    <w:rsid w:val="00AC3297"/>
    <w:rsid w:val="00AD06D3"/>
    <w:rsid w:val="00AD2B08"/>
    <w:rsid w:val="00AD4FCB"/>
    <w:rsid w:val="00AD533E"/>
    <w:rsid w:val="00AD5EFD"/>
    <w:rsid w:val="00AD6346"/>
    <w:rsid w:val="00AE39B5"/>
    <w:rsid w:val="00AF1764"/>
    <w:rsid w:val="00B0001E"/>
    <w:rsid w:val="00B01E63"/>
    <w:rsid w:val="00B1036A"/>
    <w:rsid w:val="00B118AF"/>
    <w:rsid w:val="00B174F8"/>
    <w:rsid w:val="00B24063"/>
    <w:rsid w:val="00B448EB"/>
    <w:rsid w:val="00B46C5C"/>
    <w:rsid w:val="00B471D2"/>
    <w:rsid w:val="00B50574"/>
    <w:rsid w:val="00B56E1A"/>
    <w:rsid w:val="00B82E25"/>
    <w:rsid w:val="00B9104C"/>
    <w:rsid w:val="00B923A4"/>
    <w:rsid w:val="00B92E5B"/>
    <w:rsid w:val="00B94D79"/>
    <w:rsid w:val="00BA2D3D"/>
    <w:rsid w:val="00BA609B"/>
    <w:rsid w:val="00BA62CC"/>
    <w:rsid w:val="00BB4B9E"/>
    <w:rsid w:val="00BB4DF6"/>
    <w:rsid w:val="00BB678D"/>
    <w:rsid w:val="00BC19DB"/>
    <w:rsid w:val="00BC75E1"/>
    <w:rsid w:val="00BD0B84"/>
    <w:rsid w:val="00BD140D"/>
    <w:rsid w:val="00BE4428"/>
    <w:rsid w:val="00BE4BBE"/>
    <w:rsid w:val="00BE50CD"/>
    <w:rsid w:val="00C05D14"/>
    <w:rsid w:val="00C07D21"/>
    <w:rsid w:val="00C2374A"/>
    <w:rsid w:val="00C2457F"/>
    <w:rsid w:val="00C25C6A"/>
    <w:rsid w:val="00C333C1"/>
    <w:rsid w:val="00C37D5E"/>
    <w:rsid w:val="00C40F4D"/>
    <w:rsid w:val="00C41872"/>
    <w:rsid w:val="00C4411F"/>
    <w:rsid w:val="00C44625"/>
    <w:rsid w:val="00C44DCF"/>
    <w:rsid w:val="00C505CB"/>
    <w:rsid w:val="00C53609"/>
    <w:rsid w:val="00C64921"/>
    <w:rsid w:val="00C65577"/>
    <w:rsid w:val="00C67DCE"/>
    <w:rsid w:val="00C7118B"/>
    <w:rsid w:val="00C82254"/>
    <w:rsid w:val="00C83452"/>
    <w:rsid w:val="00C85625"/>
    <w:rsid w:val="00C9537E"/>
    <w:rsid w:val="00C979E3"/>
    <w:rsid w:val="00CA0FFD"/>
    <w:rsid w:val="00CA197E"/>
    <w:rsid w:val="00CA7DD5"/>
    <w:rsid w:val="00CB249E"/>
    <w:rsid w:val="00CB3DE9"/>
    <w:rsid w:val="00CD07A4"/>
    <w:rsid w:val="00CD3247"/>
    <w:rsid w:val="00CD4F4F"/>
    <w:rsid w:val="00CD6354"/>
    <w:rsid w:val="00CD685D"/>
    <w:rsid w:val="00CE10DC"/>
    <w:rsid w:val="00CE3E30"/>
    <w:rsid w:val="00CE7448"/>
    <w:rsid w:val="00CF0873"/>
    <w:rsid w:val="00CF57C7"/>
    <w:rsid w:val="00D2288E"/>
    <w:rsid w:val="00D24CA5"/>
    <w:rsid w:val="00D306DE"/>
    <w:rsid w:val="00D30BDC"/>
    <w:rsid w:val="00D331DB"/>
    <w:rsid w:val="00D3709C"/>
    <w:rsid w:val="00D43B82"/>
    <w:rsid w:val="00D44BFF"/>
    <w:rsid w:val="00D46B1C"/>
    <w:rsid w:val="00D55AA2"/>
    <w:rsid w:val="00D56774"/>
    <w:rsid w:val="00D57B7E"/>
    <w:rsid w:val="00D61B90"/>
    <w:rsid w:val="00D6231D"/>
    <w:rsid w:val="00D62BF1"/>
    <w:rsid w:val="00D636D1"/>
    <w:rsid w:val="00D63B95"/>
    <w:rsid w:val="00D65307"/>
    <w:rsid w:val="00D66FC5"/>
    <w:rsid w:val="00D673FC"/>
    <w:rsid w:val="00D67935"/>
    <w:rsid w:val="00D73CFC"/>
    <w:rsid w:val="00D81F0B"/>
    <w:rsid w:val="00D83203"/>
    <w:rsid w:val="00D83BC2"/>
    <w:rsid w:val="00D843E6"/>
    <w:rsid w:val="00DA194F"/>
    <w:rsid w:val="00DA5A87"/>
    <w:rsid w:val="00DC7229"/>
    <w:rsid w:val="00DD5ECC"/>
    <w:rsid w:val="00DD68C4"/>
    <w:rsid w:val="00DD6F9F"/>
    <w:rsid w:val="00DE0FE2"/>
    <w:rsid w:val="00DE1558"/>
    <w:rsid w:val="00DE16AE"/>
    <w:rsid w:val="00DE341A"/>
    <w:rsid w:val="00DE6859"/>
    <w:rsid w:val="00DE756A"/>
    <w:rsid w:val="00DF0926"/>
    <w:rsid w:val="00E10F61"/>
    <w:rsid w:val="00E15038"/>
    <w:rsid w:val="00E15642"/>
    <w:rsid w:val="00E16B8E"/>
    <w:rsid w:val="00E24318"/>
    <w:rsid w:val="00E27C77"/>
    <w:rsid w:val="00E32A19"/>
    <w:rsid w:val="00E42063"/>
    <w:rsid w:val="00E4364D"/>
    <w:rsid w:val="00E47DA1"/>
    <w:rsid w:val="00E513B8"/>
    <w:rsid w:val="00E51EDB"/>
    <w:rsid w:val="00E6573B"/>
    <w:rsid w:val="00E65800"/>
    <w:rsid w:val="00E7688C"/>
    <w:rsid w:val="00E77930"/>
    <w:rsid w:val="00E77D79"/>
    <w:rsid w:val="00E85BAB"/>
    <w:rsid w:val="00E874BD"/>
    <w:rsid w:val="00E93C6B"/>
    <w:rsid w:val="00E94580"/>
    <w:rsid w:val="00E96B96"/>
    <w:rsid w:val="00EA3177"/>
    <w:rsid w:val="00EB1F2D"/>
    <w:rsid w:val="00EB6B72"/>
    <w:rsid w:val="00EB6CE1"/>
    <w:rsid w:val="00EC2573"/>
    <w:rsid w:val="00EC4E04"/>
    <w:rsid w:val="00EC5C33"/>
    <w:rsid w:val="00ED0856"/>
    <w:rsid w:val="00ED1BFB"/>
    <w:rsid w:val="00EE063A"/>
    <w:rsid w:val="00EE1BD2"/>
    <w:rsid w:val="00EF246D"/>
    <w:rsid w:val="00EF3161"/>
    <w:rsid w:val="00EF326C"/>
    <w:rsid w:val="00EF3B23"/>
    <w:rsid w:val="00EF5110"/>
    <w:rsid w:val="00EF53CD"/>
    <w:rsid w:val="00F0125C"/>
    <w:rsid w:val="00F07473"/>
    <w:rsid w:val="00F17AAB"/>
    <w:rsid w:val="00F21D18"/>
    <w:rsid w:val="00F22CE0"/>
    <w:rsid w:val="00F3037B"/>
    <w:rsid w:val="00F35F07"/>
    <w:rsid w:val="00F50706"/>
    <w:rsid w:val="00F5105A"/>
    <w:rsid w:val="00F51762"/>
    <w:rsid w:val="00F55B4B"/>
    <w:rsid w:val="00F5637E"/>
    <w:rsid w:val="00F63689"/>
    <w:rsid w:val="00F676AE"/>
    <w:rsid w:val="00F71E33"/>
    <w:rsid w:val="00F7364D"/>
    <w:rsid w:val="00F75336"/>
    <w:rsid w:val="00F770C4"/>
    <w:rsid w:val="00F86424"/>
    <w:rsid w:val="00F87762"/>
    <w:rsid w:val="00F9138A"/>
    <w:rsid w:val="00F95C5B"/>
    <w:rsid w:val="00FA49C0"/>
    <w:rsid w:val="00FB1295"/>
    <w:rsid w:val="00FB381E"/>
    <w:rsid w:val="00FB4DBE"/>
    <w:rsid w:val="00FB6289"/>
    <w:rsid w:val="00FC1B4B"/>
    <w:rsid w:val="00FC3C82"/>
    <w:rsid w:val="00FC65EA"/>
    <w:rsid w:val="00FD1331"/>
    <w:rsid w:val="00FD40D6"/>
    <w:rsid w:val="00FE2CF2"/>
    <w:rsid w:val="00FF08B5"/>
    <w:rsid w:val="00FF185E"/>
    <w:rsid w:val="00FF5557"/>
    <w:rsid w:val="00FF7745"/>
    <w:rsid w:val="067472BD"/>
    <w:rsid w:val="08892F15"/>
    <w:rsid w:val="098B041E"/>
    <w:rsid w:val="0ED14F2D"/>
    <w:rsid w:val="1270450E"/>
    <w:rsid w:val="15DD3B62"/>
    <w:rsid w:val="1F0F49E6"/>
    <w:rsid w:val="1F8A5396"/>
    <w:rsid w:val="48CE2C6A"/>
    <w:rsid w:val="4ABE73A9"/>
    <w:rsid w:val="5EF72CB8"/>
    <w:rsid w:val="65BB0BAC"/>
    <w:rsid w:val="73296777"/>
    <w:rsid w:val="7C631162"/>
    <w:rsid w:val="7DE35D9E"/>
    <w:rsid w:val="7E5233C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unhideWhenUsed/>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8"/>
    <w:qFormat/>
    <w:uiPriority w:val="99"/>
    <w:pPr>
      <w:adjustRightInd w:val="0"/>
      <w:spacing w:line="312" w:lineRule="atLeast"/>
      <w:ind w:firstLine="540"/>
    </w:pPr>
    <w:rPr>
      <w:rFonts w:ascii="楷体" w:hAnsi="Times New Roman" w:eastAsia="楷体" w:cs="楷体"/>
      <w:kern w:val="0"/>
      <w:sz w:val="28"/>
      <w:szCs w:val="28"/>
    </w:rPr>
  </w:style>
  <w:style w:type="paragraph" w:styleId="3">
    <w:name w:val="Body Text Indent 2"/>
    <w:basedOn w:val="1"/>
    <w:link w:val="39"/>
    <w:qFormat/>
    <w:locked/>
    <w:uiPriority w:val="99"/>
    <w:pPr>
      <w:spacing w:after="120" w:line="480" w:lineRule="auto"/>
      <w:ind w:left="420" w:leftChars="200"/>
    </w:pPr>
  </w:style>
  <w:style w:type="paragraph" w:styleId="4">
    <w:name w:val="Balloon Text"/>
    <w:basedOn w:val="1"/>
    <w:link w:val="37"/>
    <w:semiHidden/>
    <w:qFormat/>
    <w:locked/>
    <w:uiPriority w:val="99"/>
    <w:rPr>
      <w:sz w:val="18"/>
      <w:szCs w:val="18"/>
    </w:r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line="15" w:lineRule="atLeast"/>
      <w:jc w:val="left"/>
    </w:pPr>
    <w:rPr>
      <w:rFonts w:ascii="u5b8bu4f53" w:hAnsi="u5b8bu4f53" w:cs="u5b8bu4f53"/>
      <w:color w:val="333333"/>
      <w:kern w:val="0"/>
      <w:sz w:val="18"/>
      <w:szCs w:val="18"/>
    </w:rPr>
  </w:style>
  <w:style w:type="character" w:styleId="9">
    <w:name w:val="Strong"/>
    <w:basedOn w:val="8"/>
    <w:qFormat/>
    <w:uiPriority w:val="99"/>
    <w:rPr>
      <w:b/>
      <w:bCs/>
    </w:rPr>
  </w:style>
  <w:style w:type="character" w:styleId="10">
    <w:name w:val="FollowedHyperlink"/>
    <w:basedOn w:val="8"/>
    <w:qFormat/>
    <w:uiPriority w:val="99"/>
    <w:rPr>
      <w:color w:val="333333"/>
      <w:u w:val="none"/>
    </w:rPr>
  </w:style>
  <w:style w:type="character" w:styleId="11">
    <w:name w:val="HTML Definition"/>
    <w:basedOn w:val="8"/>
    <w:qFormat/>
    <w:uiPriority w:val="99"/>
    <w:rPr>
      <w:i/>
      <w:iCs/>
    </w:rPr>
  </w:style>
  <w:style w:type="character" w:styleId="12">
    <w:name w:val="Hyperlink"/>
    <w:basedOn w:val="8"/>
    <w:qFormat/>
    <w:uiPriority w:val="99"/>
    <w:rPr>
      <w:color w:val="333333"/>
      <w:u w:val="none"/>
    </w:rPr>
  </w:style>
  <w:style w:type="character" w:styleId="13">
    <w:name w:val="HTML Code"/>
    <w:basedOn w:val="8"/>
    <w:qFormat/>
    <w:uiPriority w:val="99"/>
    <w:rPr>
      <w:rFonts w:ascii="monospace" w:hAnsi="monospace" w:cs="monospace"/>
      <w:sz w:val="21"/>
      <w:szCs w:val="21"/>
    </w:rPr>
  </w:style>
  <w:style w:type="character" w:styleId="14">
    <w:name w:val="HTML Keyboard"/>
    <w:basedOn w:val="8"/>
    <w:qFormat/>
    <w:uiPriority w:val="99"/>
    <w:rPr>
      <w:rFonts w:ascii="monospace" w:hAnsi="monospace" w:cs="monospace"/>
      <w:sz w:val="21"/>
      <w:szCs w:val="21"/>
    </w:rPr>
  </w:style>
  <w:style w:type="character" w:styleId="15">
    <w:name w:val="HTML Sample"/>
    <w:basedOn w:val="8"/>
    <w:qFormat/>
    <w:uiPriority w:val="99"/>
    <w:rPr>
      <w:rFonts w:ascii="monospace" w:hAnsi="monospace" w:cs="monospace"/>
      <w:sz w:val="21"/>
      <w:szCs w:val="21"/>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正文文本缩进 Char"/>
    <w:basedOn w:val="8"/>
    <w:link w:val="2"/>
    <w:qFormat/>
    <w:locked/>
    <w:uiPriority w:val="99"/>
    <w:rPr>
      <w:rFonts w:ascii="楷体" w:eastAsia="楷体" w:cs="楷体"/>
      <w:sz w:val="28"/>
      <w:szCs w:val="28"/>
    </w:rPr>
  </w:style>
  <w:style w:type="character" w:customStyle="1" w:styleId="19">
    <w:name w:val="页脚 Char"/>
    <w:basedOn w:val="8"/>
    <w:link w:val="5"/>
    <w:qFormat/>
    <w:locked/>
    <w:uiPriority w:val="99"/>
    <w:rPr>
      <w:rFonts w:ascii="Calibri" w:hAnsi="Calibri" w:eastAsia="宋体" w:cs="Calibri"/>
      <w:kern w:val="2"/>
      <w:sz w:val="18"/>
      <w:szCs w:val="18"/>
    </w:rPr>
  </w:style>
  <w:style w:type="character" w:customStyle="1" w:styleId="20">
    <w:name w:val="页眉 Char"/>
    <w:basedOn w:val="8"/>
    <w:link w:val="6"/>
    <w:qFormat/>
    <w:locked/>
    <w:uiPriority w:val="99"/>
    <w:rPr>
      <w:rFonts w:ascii="Calibri" w:hAnsi="Calibri" w:eastAsia="宋体" w:cs="Calibri"/>
      <w:kern w:val="2"/>
      <w:sz w:val="18"/>
      <w:szCs w:val="18"/>
    </w:rPr>
  </w:style>
  <w:style w:type="character" w:customStyle="1" w:styleId="21">
    <w:name w:val="item-name"/>
    <w:basedOn w:val="8"/>
    <w:qFormat/>
    <w:uiPriority w:val="99"/>
  </w:style>
  <w:style w:type="character" w:customStyle="1" w:styleId="22">
    <w:name w:val="item-name1"/>
    <w:basedOn w:val="8"/>
    <w:qFormat/>
    <w:uiPriority w:val="99"/>
  </w:style>
  <w:style w:type="character" w:customStyle="1" w:styleId="23">
    <w:name w:val="item-name2"/>
    <w:basedOn w:val="8"/>
    <w:qFormat/>
    <w:uiPriority w:val="99"/>
    <w:rPr>
      <w:sz w:val="21"/>
      <w:szCs w:val="21"/>
    </w:rPr>
  </w:style>
  <w:style w:type="character" w:customStyle="1" w:styleId="24">
    <w:name w:val="item-name3"/>
    <w:basedOn w:val="8"/>
    <w:qFormat/>
    <w:uiPriority w:val="99"/>
  </w:style>
  <w:style w:type="character" w:customStyle="1" w:styleId="25">
    <w:name w:val="news_meta"/>
    <w:basedOn w:val="8"/>
    <w:qFormat/>
    <w:uiPriority w:val="99"/>
  </w:style>
  <w:style w:type="character" w:customStyle="1" w:styleId="26">
    <w:name w:val="column-name"/>
    <w:basedOn w:val="8"/>
    <w:qFormat/>
    <w:uiPriority w:val="99"/>
    <w:rPr>
      <w:color w:val="auto"/>
    </w:rPr>
  </w:style>
  <w:style w:type="character" w:customStyle="1" w:styleId="27">
    <w:name w:val="column-name1"/>
    <w:basedOn w:val="8"/>
    <w:qFormat/>
    <w:uiPriority w:val="99"/>
    <w:rPr>
      <w:color w:val="auto"/>
    </w:rPr>
  </w:style>
  <w:style w:type="character" w:customStyle="1" w:styleId="28">
    <w:name w:val="column-name2"/>
    <w:basedOn w:val="8"/>
    <w:qFormat/>
    <w:uiPriority w:val="99"/>
    <w:rPr>
      <w:color w:val="auto"/>
    </w:rPr>
  </w:style>
  <w:style w:type="character" w:customStyle="1" w:styleId="29">
    <w:name w:val="column-name3"/>
    <w:basedOn w:val="8"/>
    <w:qFormat/>
    <w:uiPriority w:val="99"/>
    <w:rPr>
      <w:color w:val="auto"/>
    </w:rPr>
  </w:style>
  <w:style w:type="character" w:customStyle="1" w:styleId="30">
    <w:name w:val="column-name4"/>
    <w:basedOn w:val="8"/>
    <w:qFormat/>
    <w:uiPriority w:val="99"/>
    <w:rPr>
      <w:color w:val="auto"/>
    </w:rPr>
  </w:style>
  <w:style w:type="character" w:customStyle="1" w:styleId="31">
    <w:name w:val="news_title"/>
    <w:basedOn w:val="8"/>
    <w:qFormat/>
    <w:uiPriority w:val="99"/>
  </w:style>
  <w:style w:type="paragraph" w:customStyle="1" w:styleId="32">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3">
    <w:name w:val="4 正文"/>
    <w:basedOn w:val="1"/>
    <w:qFormat/>
    <w:uiPriority w:val="99"/>
    <w:pPr>
      <w:spacing w:line="360" w:lineRule="auto"/>
      <w:ind w:firstLine="200" w:firstLineChars="200"/>
    </w:pPr>
    <w:rPr>
      <w:rFonts w:ascii="Times New Roman" w:hAnsi="Times New Roman" w:cs="Times New Roman"/>
      <w:sz w:val="24"/>
      <w:szCs w:val="24"/>
    </w:rPr>
  </w:style>
  <w:style w:type="paragraph" w:customStyle="1" w:styleId="34">
    <w:name w:val="List Paragraph1"/>
    <w:basedOn w:val="1"/>
    <w:qFormat/>
    <w:uiPriority w:val="99"/>
    <w:pPr>
      <w:ind w:firstLine="420" w:firstLineChars="200"/>
    </w:pPr>
  </w:style>
  <w:style w:type="character" w:customStyle="1" w:styleId="35">
    <w:name w:val="ke-button-common"/>
    <w:basedOn w:val="8"/>
    <w:qFormat/>
    <w:uiPriority w:val="99"/>
  </w:style>
  <w:style w:type="character" w:customStyle="1" w:styleId="36">
    <w:name w:val="bsharetext"/>
    <w:basedOn w:val="8"/>
    <w:qFormat/>
    <w:uiPriority w:val="99"/>
  </w:style>
  <w:style w:type="character" w:customStyle="1" w:styleId="37">
    <w:name w:val="批注框文本 Char"/>
    <w:basedOn w:val="8"/>
    <w:link w:val="4"/>
    <w:semiHidden/>
    <w:qFormat/>
    <w:locked/>
    <w:uiPriority w:val="99"/>
    <w:rPr>
      <w:rFonts w:ascii="Calibri" w:hAnsi="Calibri" w:cs="Calibri"/>
      <w:sz w:val="2"/>
      <w:szCs w:val="2"/>
    </w:rPr>
  </w:style>
  <w:style w:type="paragraph" w:customStyle="1" w:styleId="3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character" w:customStyle="1" w:styleId="39">
    <w:name w:val="正文文本缩进 2 Char"/>
    <w:basedOn w:val="8"/>
    <w:link w:val="3"/>
    <w:semiHidden/>
    <w:qFormat/>
    <w:locked/>
    <w:uiPriority w:val="99"/>
    <w:rPr>
      <w:rFonts w:ascii="Calibri" w:hAnsi="Calibri" w:cs="Calibri"/>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E59F6F-31B0-43C3-A5BA-57EB20A5A1C2}">
  <ds:schemaRefs/>
</ds:datastoreItem>
</file>

<file path=docProps/app.xml><?xml version="1.0" encoding="utf-8"?>
<Properties xmlns="http://schemas.openxmlformats.org/officeDocument/2006/extended-properties" xmlns:vt="http://schemas.openxmlformats.org/officeDocument/2006/docPropsVTypes">
  <Template>Normal</Template>
  <Pages>28</Pages>
  <Words>2913</Words>
  <Characters>16608</Characters>
  <Lines>138</Lines>
  <Paragraphs>38</Paragraphs>
  <TotalTime>0</TotalTime>
  <ScaleCrop>false</ScaleCrop>
  <LinksUpToDate>false</LinksUpToDate>
  <CharactersWithSpaces>19483</CharactersWithSpaces>
  <Application>WPS Office_10.1.0.6390_F1E327BC-269C-435d-A152-05C5408002CA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2016-06-11T13:07:00Z</dcterms:created>
  <dc:creator>Administrator</dc:creator>
  <cp:lastModifiedBy>Administrator</cp:lastModifiedBy>
  <cp:lastPrinted>2016-12-28T02:00:00Z</cp:lastPrinted>
  <dcterms:modified xsi:type="dcterms:W3CDTF">2017-04-17T06:07:30Z</dcterms:modified>
  <cp:revision>413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2052-10.1.0.6390</vt:lpwstr>
  </property>
</Properties>
</file>